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1A6A5" w14:textId="77777777" w:rsidR="00935387" w:rsidRDefault="001250EE">
      <w:pPr>
        <w:spacing w:line="240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val="en"/>
        </w:rPr>
      </w:pPr>
      <w:bookmarkStart w:id="0" w:name="_Hlk65160894"/>
      <w:bookmarkStart w:id="1" w:name="_Toc526862596"/>
      <w:bookmarkEnd w:id="0"/>
      <w:r>
        <w:rPr>
          <w:rFonts w:asciiTheme="minorHAnsi" w:hAnsiTheme="minorHAnsi" w:cstheme="minorHAnsi"/>
          <w:b/>
          <w:bCs/>
          <w:noProof/>
          <w:sz w:val="22"/>
          <w:szCs w:val="22"/>
          <w:lang w:val="en"/>
        </w:rPr>
        <w:drawing>
          <wp:inline distT="0" distB="0" distL="0" distR="0" wp14:anchorId="41B75B1A" wp14:editId="322EC572">
            <wp:extent cx="1619250" cy="1202329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684" cy="121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2DA37" w14:textId="77777777" w:rsidR="00935387" w:rsidRDefault="00935387">
      <w:pPr>
        <w:spacing w:line="240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val="en"/>
        </w:rPr>
      </w:pPr>
    </w:p>
    <w:p w14:paraId="24CA3464" w14:textId="77777777" w:rsidR="00935387" w:rsidRDefault="001250EE">
      <w:pPr>
        <w:spacing w:line="240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"/>
        </w:rPr>
        <w:t>Money Smart Week Promotion Kit | April 10-17, 2021</w:t>
      </w:r>
    </w:p>
    <w:p w14:paraId="7C48B3F2" w14:textId="77777777" w:rsidR="00935387" w:rsidRDefault="001250EE">
      <w:pPr>
        <w:spacing w:line="240" w:lineRule="atLeast"/>
        <w:jc w:val="center"/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en"/>
        </w:rPr>
        <w:t>Part I – February 25, 2021</w:t>
      </w:r>
    </w:p>
    <w:p w14:paraId="0C2C4008" w14:textId="77777777" w:rsidR="00935387" w:rsidRDefault="00935387">
      <w:pPr>
        <w:spacing w:line="240" w:lineRule="atLeast"/>
        <w:rPr>
          <w:rFonts w:asciiTheme="minorHAnsi" w:hAnsiTheme="minorHAnsi" w:cstheme="minorHAnsi"/>
          <w:i/>
          <w:sz w:val="22"/>
          <w:szCs w:val="22"/>
        </w:rPr>
      </w:pPr>
    </w:p>
    <w:p w14:paraId="18A122CA" w14:textId="31962A0F" w:rsidR="00935387" w:rsidRDefault="001250EE">
      <w:pPr>
        <w:spacing w:line="240" w:lineRule="atLeas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Join us for Virtual </w:t>
      </w:r>
      <w:hyperlink r:id="rId6" w:history="1">
        <w:r>
          <w:rPr>
            <w:rStyle w:val="Hyperlink"/>
            <w:rFonts w:asciiTheme="minorHAnsi" w:hAnsiTheme="minorHAnsi" w:cstheme="minorHAnsi"/>
            <w:i/>
            <w:sz w:val="22"/>
            <w:szCs w:val="22"/>
          </w:rPr>
          <w:t>Money Smart Week</w:t>
        </w:r>
      </w:hyperlink>
      <w:r>
        <w:rPr>
          <w:rFonts w:asciiTheme="minorHAnsi" w:hAnsiTheme="minorHAnsi" w:cstheme="minorHAnsi"/>
          <w:i/>
          <w:sz w:val="22"/>
          <w:szCs w:val="22"/>
        </w:rPr>
        <w:t xml:space="preserve"> 2021 April 10-17, 2021. We encourage Supporter organizations to promote this year’s virtual campaign through their own digital, email and social channels. All Mon</w:t>
      </w:r>
      <w:r>
        <w:rPr>
          <w:rFonts w:asciiTheme="minorHAnsi" w:hAnsiTheme="minorHAnsi" w:cstheme="minorHAnsi"/>
          <w:i/>
          <w:sz w:val="22"/>
          <w:szCs w:val="22"/>
        </w:rPr>
        <w:t xml:space="preserve">ey Smart Week events are open to the public. We encourage you to invite colleagues, clients, professional networks, etc. to participate in what promises to be an engaging week of events. </w:t>
      </w:r>
    </w:p>
    <w:p w14:paraId="78C0557A" w14:textId="77777777" w:rsidR="00935387" w:rsidRDefault="00935387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059C2F12" w14:textId="77777777" w:rsidR="00935387" w:rsidRDefault="001250EE">
      <w:pPr>
        <w:spacing w:line="240" w:lineRule="atLeas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Virtual Money Smart Week 2021 will focus on one daily “Money Smart”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theme. Content will be provided by government, non-profit and educational institutions through a combination of 10-15-minute presentations, checklists, toolkits and other pertinent resources. Money Smart Week programming will focus on supporting the needs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of low to-moderate income households - those most affected by Covid-19 - to encourage greater financial well-being in their communities. </w:t>
      </w:r>
    </w:p>
    <w:p w14:paraId="53C681DB" w14:textId="77777777" w:rsidR="00935387" w:rsidRDefault="00935387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017090DE" w14:textId="68D83E97" w:rsidR="00935387" w:rsidRDefault="001250EE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Digital promotion between now and April 9 </w:t>
      </w:r>
      <w:r>
        <w:rPr>
          <w:rFonts w:asciiTheme="minorHAnsi" w:hAnsiTheme="minorHAnsi" w:cstheme="minorHAnsi"/>
          <w:i/>
          <w:sz w:val="22"/>
          <w:szCs w:val="22"/>
        </w:rPr>
        <w:t xml:space="preserve">should focus on driving those interested to register for the live </w:t>
      </w:r>
      <w:r>
        <w:rPr>
          <w:rFonts w:asciiTheme="minorHAnsi" w:hAnsiTheme="minorHAnsi" w:cstheme="minorHAnsi"/>
          <w:i/>
          <w:sz w:val="22"/>
          <w:szCs w:val="22"/>
        </w:rPr>
        <w:t>events that will take place throughout the week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i/>
          <w:sz w:val="22"/>
          <w:szCs w:val="22"/>
        </w:rPr>
        <w:t>General information on each event and a button to register can be found at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hyperlink r:id="rId7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www.moneysmartweek.org</w:t>
        </w:r>
      </w:hyperlink>
      <w:r>
        <w:rPr>
          <w:rFonts w:asciiTheme="minorHAnsi" w:hAnsiTheme="minorHAnsi" w:cstheme="minorHAnsi"/>
          <w:sz w:val="22"/>
          <w:szCs w:val="22"/>
        </w:rPr>
        <w:t>. Please note that the webpages are currently still under cons</w:t>
      </w:r>
      <w:r>
        <w:rPr>
          <w:rFonts w:asciiTheme="minorHAnsi" w:hAnsiTheme="minorHAnsi" w:cstheme="minorHAnsi"/>
          <w:sz w:val="22"/>
          <w:szCs w:val="22"/>
        </w:rPr>
        <w:t>truction but will be live soon.</w:t>
      </w:r>
    </w:p>
    <w:p w14:paraId="5672541D" w14:textId="77777777" w:rsidR="00935387" w:rsidRDefault="00935387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7B11B09A" w14:textId="77777777" w:rsidR="00935387" w:rsidRDefault="001250EE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On each day of Money Smart Week (April 10-17)</w:t>
      </w:r>
      <w:r>
        <w:rPr>
          <w:rFonts w:asciiTheme="minorHAnsi" w:hAnsiTheme="minorHAnsi" w:cstheme="minorHAnsi"/>
          <w:i/>
          <w:sz w:val="22"/>
          <w:szCs w:val="22"/>
        </w:rPr>
        <w:t>, we ask that promotion shift to focus on sending people directly to the 10-15 minute live streaming events, which will be open to the public and do not require pre-registration.</w:t>
      </w:r>
      <w:r>
        <w:rPr>
          <w:rFonts w:asciiTheme="minorHAnsi" w:hAnsiTheme="minorHAnsi" w:cstheme="minorHAnsi"/>
          <w:i/>
          <w:sz w:val="22"/>
          <w:szCs w:val="22"/>
        </w:rPr>
        <w:t xml:space="preserve"> The events can be watched at: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www.moneysmartweek.org</w:t>
        </w:r>
      </w:hyperlink>
      <w:r>
        <w:rPr>
          <w:rStyle w:val="Hyperlink"/>
          <w:rFonts w:asciiTheme="minorHAnsi" w:hAnsiTheme="minorHAnsi" w:cstheme="minorHAnsi"/>
          <w:sz w:val="22"/>
          <w:szCs w:val="22"/>
        </w:rPr>
        <w:t xml:space="preserve">.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B107F7" w14:textId="77777777" w:rsidR="00935387" w:rsidRDefault="00935387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528B9108" w14:textId="14AF27CE" w:rsidR="00935387" w:rsidRDefault="001250EE">
      <w:pPr>
        <w:spacing w:line="240" w:lineRule="atLeas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Below is sample text for online, e-mail and social media promotion.</w:t>
      </w:r>
      <w:r>
        <w:rPr>
          <w:rFonts w:asciiTheme="minorHAnsi" w:hAnsiTheme="minorHAnsi" w:cstheme="minorHAnsi"/>
          <w:i/>
          <w:sz w:val="22"/>
          <w:szCs w:val="22"/>
        </w:rPr>
        <w:t xml:space="preserve"> Please use the copy as is or edit as appropriate for your organization. We have inc</w:t>
      </w:r>
      <w:r>
        <w:rPr>
          <w:rFonts w:asciiTheme="minorHAnsi" w:hAnsiTheme="minorHAnsi" w:cstheme="minorHAnsi"/>
          <w:i/>
          <w:sz w:val="22"/>
          <w:szCs w:val="22"/>
        </w:rPr>
        <w:t xml:space="preserve">luded </w:t>
      </w:r>
      <w:r w:rsidR="003D6F1E">
        <w:rPr>
          <w:rFonts w:asciiTheme="minorHAnsi" w:hAnsiTheme="minorHAnsi" w:cstheme="minorHAnsi"/>
          <w:i/>
          <w:sz w:val="22"/>
          <w:szCs w:val="22"/>
        </w:rPr>
        <w:t xml:space="preserve">file attachments </w:t>
      </w:r>
      <w:r>
        <w:rPr>
          <w:rFonts w:asciiTheme="minorHAnsi" w:hAnsiTheme="minorHAnsi" w:cstheme="minorHAnsi"/>
          <w:i/>
          <w:sz w:val="22"/>
          <w:szCs w:val="22"/>
        </w:rPr>
        <w:t>with images prepared for social media. If helpful, please use them.</w:t>
      </w:r>
    </w:p>
    <w:p w14:paraId="4F47B4F3" w14:textId="77777777" w:rsidR="00935387" w:rsidRDefault="00935387">
      <w:pPr>
        <w:spacing w:line="240" w:lineRule="atLeast"/>
        <w:rPr>
          <w:rFonts w:asciiTheme="minorHAnsi" w:hAnsiTheme="minorHAnsi" w:cstheme="minorHAnsi"/>
          <w:i/>
          <w:sz w:val="22"/>
          <w:szCs w:val="22"/>
        </w:rPr>
      </w:pPr>
    </w:p>
    <w:p w14:paraId="0CF5AE57" w14:textId="77777777" w:rsidR="00935387" w:rsidRDefault="001250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General Description for Promotion Online (such as on a website or in a newsletter)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82DEDD6" w14:textId="77777777" w:rsidR="00935387" w:rsidRDefault="00935387">
      <w:pPr>
        <w:rPr>
          <w:rFonts w:asciiTheme="minorHAnsi" w:hAnsiTheme="minorHAnsi" w:cstheme="minorHAnsi"/>
          <w:sz w:val="22"/>
          <w:szCs w:val="22"/>
        </w:rPr>
      </w:pPr>
    </w:p>
    <w:p w14:paraId="250A075B" w14:textId="77777777" w:rsidR="00935387" w:rsidRDefault="001250EE">
      <w:pPr>
        <w:rPr>
          <w:rFonts w:asciiTheme="minorHAnsi" w:eastAsia="Calibri" w:hAnsiTheme="minorHAnsi" w:cstheme="minorHAnsi"/>
          <w:color w:val="212529"/>
          <w:sz w:val="22"/>
          <w:szCs w:val="22"/>
          <w:highlight w:val="yellow"/>
          <w:lang w:val="en"/>
        </w:rPr>
      </w:pPr>
      <w:r>
        <w:rPr>
          <w:rFonts w:asciiTheme="minorHAnsi" w:hAnsiTheme="minorHAnsi" w:cstheme="minorHAnsi"/>
          <w:sz w:val="22"/>
          <w:szCs w:val="22"/>
        </w:rPr>
        <w:t xml:space="preserve">Virtual </w:t>
      </w:r>
      <w:hyperlink r:id="rId9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Money Smart Week</w:t>
        </w:r>
      </w:hyperlink>
      <w:r>
        <w:rPr>
          <w:rStyle w:val="Hyperlink"/>
          <w:rFonts w:asciiTheme="minorHAnsi" w:hAnsiTheme="minorHAnsi" w:cstheme="minorHAnsi"/>
          <w:sz w:val="22"/>
          <w:szCs w:val="22"/>
        </w:rPr>
        <w:t xml:space="preserve"> 2021 will be held Saturday, April 10 – Saturday, April 17 </w:t>
      </w:r>
      <w:r>
        <w:rPr>
          <w:rFonts w:asciiTheme="minorHAnsi" w:hAnsiTheme="minorHAnsi" w:cstheme="minorHAnsi"/>
          <w:iCs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CFCFC"/>
        </w:rPr>
        <w:t>This week-long free virtual campaign aims to</w:t>
      </w:r>
      <w:r>
        <w:rPr>
          <w:rFonts w:asciiTheme="minorHAnsi" w:hAnsiTheme="minorHAnsi" w:cstheme="minorHAnsi"/>
          <w:sz w:val="22"/>
          <w:szCs w:val="22"/>
        </w:rPr>
        <w:t xml:space="preserve"> help people better manage their personal finances 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CFCFC"/>
        </w:rPr>
        <w:t xml:space="preserve">with a focus on </w:t>
      </w:r>
      <w:r>
        <w:rPr>
          <w:rFonts w:asciiTheme="minorHAnsi" w:hAnsiTheme="minorHAnsi" w:cstheme="minorHAnsi"/>
          <w:color w:val="000000"/>
          <w:sz w:val="22"/>
          <w:szCs w:val="22"/>
        </w:rPr>
        <w:t>those hardest hit by 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he COVID-19 pandemic. </w:t>
      </w:r>
    </w:p>
    <w:p w14:paraId="0CC8F505" w14:textId="77777777" w:rsidR="00935387" w:rsidRDefault="00935387">
      <w:pPr>
        <w:rPr>
          <w:rFonts w:asciiTheme="minorHAnsi" w:hAnsiTheme="minorHAnsi" w:cstheme="minorHAnsi"/>
          <w:color w:val="212529"/>
          <w:sz w:val="22"/>
          <w:szCs w:val="22"/>
          <w:shd w:val="clear" w:color="auto" w:fill="FCFCFC"/>
        </w:rPr>
      </w:pPr>
    </w:p>
    <w:p w14:paraId="146C74D2" w14:textId="77777777" w:rsidR="00935387" w:rsidRDefault="001250EE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This year’s line-up includes: </w:t>
      </w:r>
    </w:p>
    <w:p w14:paraId="1FCA5204" w14:textId="77777777" w:rsidR="00935387" w:rsidRDefault="001250E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Saturday, April 10 @ 10:00 a.m. CST | </w:t>
      </w:r>
    </w:p>
    <w:p w14:paraId="2FB91FFF" w14:textId="77777777" w:rsidR="00935387" w:rsidRDefault="001250EE" w:rsidP="00660F45">
      <w:pPr>
        <w:pStyle w:val="ListParagraph"/>
        <w:spacing w:after="0" w:line="256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Talking Cents (The University of Chicago Financial Education Initiative)</w:t>
      </w:r>
    </w:p>
    <w:p w14:paraId="6C0D4A7B" w14:textId="77777777" w:rsidR="00935387" w:rsidRDefault="001250EE">
      <w:pPr>
        <w:pStyle w:val="ListParagraph"/>
        <w:numPr>
          <w:ilvl w:val="0"/>
          <w:numId w:val="1"/>
        </w:numPr>
        <w:spacing w:after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Sunday, April 11 @ 10:00 a.m. CST | </w:t>
      </w:r>
    </w:p>
    <w:p w14:paraId="54EF5083" w14:textId="77777777" w:rsidR="00935387" w:rsidRDefault="001250EE" w:rsidP="00660F45">
      <w:pPr>
        <w:pStyle w:val="ListParagraph"/>
        <w:spacing w:after="0" w:line="256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Saving (FINRA Investor Education Foundation)</w:t>
      </w:r>
    </w:p>
    <w:p w14:paraId="7BF086EE" w14:textId="77777777" w:rsidR="00935387" w:rsidRDefault="001250EE">
      <w:pPr>
        <w:pStyle w:val="ListParagraph"/>
        <w:numPr>
          <w:ilvl w:val="0"/>
          <w:numId w:val="1"/>
        </w:numPr>
        <w:spacing w:after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Monday,</w:t>
      </w:r>
      <w:r>
        <w:rPr>
          <w:rFonts w:asciiTheme="minorHAnsi" w:hAnsiTheme="minorHAnsi" w:cstheme="minorHAnsi"/>
          <w:color w:val="000000"/>
        </w:rPr>
        <w:t xml:space="preserve"> April 12 @ 12:00 p.m. CST | </w:t>
      </w:r>
    </w:p>
    <w:p w14:paraId="55755464" w14:textId="77777777" w:rsidR="00935387" w:rsidRDefault="001250EE" w:rsidP="00660F45">
      <w:pPr>
        <w:pStyle w:val="ListParagraph"/>
        <w:spacing w:after="0" w:line="256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lastRenderedPageBreak/>
        <w:t>Basic Banking (</w:t>
      </w:r>
      <w:r>
        <w:rPr>
          <w:rFonts w:asciiTheme="minorHAnsi" w:hAnsiTheme="minorHAnsi" w:cstheme="minorHAnsi"/>
        </w:rPr>
        <w:t>The Economic Awareness Council)</w:t>
      </w:r>
    </w:p>
    <w:p w14:paraId="11336AF4" w14:textId="77777777" w:rsidR="00935387" w:rsidRDefault="001250EE">
      <w:pPr>
        <w:pStyle w:val="ListParagraph"/>
        <w:numPr>
          <w:ilvl w:val="0"/>
          <w:numId w:val="1"/>
        </w:numPr>
        <w:spacing w:after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Tuesday, April 13 @ 12:30 p.m. CST | </w:t>
      </w:r>
    </w:p>
    <w:p w14:paraId="7C9AD852" w14:textId="77777777" w:rsidR="00935387" w:rsidRDefault="001250EE" w:rsidP="00660F45">
      <w:pPr>
        <w:pStyle w:val="ListParagraph"/>
        <w:spacing w:after="0" w:line="256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Student Loans (U.S. Department of Education, Federal Student Aid)</w:t>
      </w:r>
    </w:p>
    <w:p w14:paraId="5B69BF25" w14:textId="77777777" w:rsidR="00935387" w:rsidRDefault="001250EE">
      <w:pPr>
        <w:pStyle w:val="ListParagraph"/>
        <w:numPr>
          <w:ilvl w:val="0"/>
          <w:numId w:val="1"/>
        </w:numPr>
        <w:spacing w:after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Wednesday, April 14 @ 1:00 p.m. CST | </w:t>
      </w:r>
    </w:p>
    <w:p w14:paraId="02D6C3F0" w14:textId="77777777" w:rsidR="00935387" w:rsidRDefault="001250EE" w:rsidP="00660F45">
      <w:pPr>
        <w:pStyle w:val="ListParagraph"/>
        <w:spacing w:after="0" w:line="256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Fraud Protection (Internal Revenue Service)</w:t>
      </w:r>
    </w:p>
    <w:p w14:paraId="04278B55" w14:textId="77777777" w:rsidR="00935387" w:rsidRDefault="001250EE">
      <w:pPr>
        <w:pStyle w:val="ListParagraph"/>
        <w:numPr>
          <w:ilvl w:val="0"/>
          <w:numId w:val="1"/>
        </w:numPr>
        <w:spacing w:after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Thursday, April 15 @ 1:00 p.m. CST | </w:t>
      </w:r>
    </w:p>
    <w:p w14:paraId="7C18F7BF" w14:textId="4AE60916" w:rsidR="00935387" w:rsidRDefault="001250EE" w:rsidP="00660F45">
      <w:pPr>
        <w:pStyle w:val="ListParagraph"/>
        <w:spacing w:after="0" w:line="256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Personal Finance (</w:t>
      </w:r>
      <w:r>
        <w:rPr>
          <w:rFonts w:asciiTheme="minorHAnsi" w:hAnsiTheme="minorHAnsi" w:cstheme="minorHAnsi"/>
        </w:rPr>
        <w:t>Global Financial Literacy Excellence Center</w:t>
      </w:r>
      <w:r>
        <w:rPr>
          <w:rFonts w:asciiTheme="minorHAnsi" w:hAnsiTheme="minorHAnsi" w:cstheme="minorHAnsi"/>
        </w:rPr>
        <w:t>)</w:t>
      </w:r>
    </w:p>
    <w:p w14:paraId="64E5503D" w14:textId="77777777" w:rsidR="00935387" w:rsidRDefault="001250EE">
      <w:pPr>
        <w:pStyle w:val="ListParagraph"/>
        <w:numPr>
          <w:ilvl w:val="0"/>
          <w:numId w:val="1"/>
        </w:numPr>
        <w:spacing w:after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Friday, April 16 @ 12:00 p.m. CST | </w:t>
      </w:r>
    </w:p>
    <w:p w14:paraId="4C441A70" w14:textId="77777777" w:rsidR="00935387" w:rsidRDefault="001250EE" w:rsidP="00660F45">
      <w:pPr>
        <w:pStyle w:val="ListParagraph"/>
        <w:spacing w:after="0" w:line="256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Housing Protections + Resou</w:t>
      </w:r>
      <w:r>
        <w:rPr>
          <w:rFonts w:asciiTheme="minorHAnsi" w:hAnsiTheme="minorHAnsi" w:cstheme="minorHAnsi"/>
          <w:color w:val="000000"/>
        </w:rPr>
        <w:t>rces (Consumer Financial Protection Bureau)</w:t>
      </w:r>
    </w:p>
    <w:p w14:paraId="6BB71234" w14:textId="77777777" w:rsidR="00935387" w:rsidRDefault="001250EE">
      <w:pPr>
        <w:pStyle w:val="ListParagraph"/>
        <w:numPr>
          <w:ilvl w:val="0"/>
          <w:numId w:val="1"/>
        </w:numPr>
        <w:spacing w:after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Saturday, April 17 @ 10:30 a.m. CST |</w:t>
      </w:r>
    </w:p>
    <w:p w14:paraId="694234B9" w14:textId="77777777" w:rsidR="00935387" w:rsidRDefault="001250EE" w:rsidP="00660F45">
      <w:pPr>
        <w:pStyle w:val="ListParagraph"/>
        <w:spacing w:after="0" w:line="256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Budgeting (University of Wisconsin-Madison, Division of Extension)</w:t>
      </w:r>
    </w:p>
    <w:p w14:paraId="2BED8356" w14:textId="77777777" w:rsidR="00935387" w:rsidRDefault="00935387">
      <w:pPr>
        <w:rPr>
          <w:rStyle w:val="normaltextrun"/>
          <w:rFonts w:asciiTheme="minorHAnsi" w:hAnsiTheme="minorHAnsi" w:cstheme="minorHAnsi"/>
          <w:bCs/>
          <w:sz w:val="22"/>
          <w:szCs w:val="22"/>
        </w:rPr>
      </w:pPr>
    </w:p>
    <w:p w14:paraId="51D443D2" w14:textId="77777777" w:rsidR="00935387" w:rsidRDefault="001250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View more details at </w:t>
      </w:r>
      <w:hyperlink r:id="rId10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www.moneysmartweek.org</w:t>
        </w:r>
      </w:hyperlink>
      <w:r>
        <w:rPr>
          <w:rFonts w:asciiTheme="minorHAnsi" w:hAnsiTheme="minorHAnsi" w:cstheme="minorHAnsi"/>
          <w:sz w:val="22"/>
          <w:szCs w:val="22"/>
        </w:rPr>
        <w:t>. Events are free</w:t>
      </w:r>
      <w:r>
        <w:rPr>
          <w:rFonts w:asciiTheme="minorHAnsi" w:hAnsiTheme="minorHAnsi" w:cstheme="minorHAnsi"/>
          <w:sz w:val="22"/>
          <w:szCs w:val="22"/>
        </w:rPr>
        <w:t xml:space="preserve"> and open to the public, but registration is advised. Questions for the panelists can be submitted during the registration process.</w:t>
      </w:r>
    </w:p>
    <w:p w14:paraId="573AB75D" w14:textId="77777777" w:rsidR="00935387" w:rsidRDefault="00935387">
      <w:pPr>
        <w:rPr>
          <w:rFonts w:asciiTheme="minorHAnsi" w:hAnsiTheme="minorHAnsi" w:cstheme="minorHAnsi"/>
          <w:sz w:val="22"/>
          <w:szCs w:val="22"/>
        </w:rPr>
      </w:pPr>
    </w:p>
    <w:p w14:paraId="02995018" w14:textId="77777777" w:rsidR="00935387" w:rsidRDefault="00935387">
      <w:pPr>
        <w:rPr>
          <w:rFonts w:asciiTheme="minorHAnsi" w:hAnsiTheme="minorHAnsi" w:cstheme="minorHAnsi"/>
          <w:sz w:val="22"/>
          <w:szCs w:val="22"/>
        </w:rPr>
      </w:pPr>
    </w:p>
    <w:p w14:paraId="4EA24C02" w14:textId="77777777" w:rsidR="00935387" w:rsidRDefault="001250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General Email Invite:</w:t>
      </w:r>
    </w:p>
    <w:p w14:paraId="434AD7C6" w14:textId="77777777" w:rsidR="00935387" w:rsidRDefault="001250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Join me for Virtual </w:t>
      </w:r>
      <w:hyperlink r:id="rId11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Money Smart Week</w:t>
        </w:r>
      </w:hyperlink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 be held Satu</w:t>
      </w:r>
      <w:r>
        <w:rPr>
          <w:rFonts w:asciiTheme="minorHAnsi" w:hAnsiTheme="minorHAnsi" w:cstheme="minorHAnsi"/>
          <w:sz w:val="22"/>
          <w:szCs w:val="22"/>
        </w:rPr>
        <w:t xml:space="preserve">rday, April 10 through Saturday, April 17, 2021. </w:t>
      </w:r>
    </w:p>
    <w:p w14:paraId="294498C1" w14:textId="77777777" w:rsidR="00935387" w:rsidRDefault="00935387">
      <w:pPr>
        <w:rPr>
          <w:rFonts w:asciiTheme="minorHAnsi" w:hAnsiTheme="minorHAnsi" w:cstheme="minorHAnsi"/>
          <w:color w:val="212529"/>
          <w:sz w:val="22"/>
          <w:szCs w:val="22"/>
          <w:shd w:val="clear" w:color="auto" w:fill="FCFCFC"/>
        </w:rPr>
      </w:pPr>
    </w:p>
    <w:p w14:paraId="47A4E513" w14:textId="77777777" w:rsidR="00935387" w:rsidRPr="00660F45" w:rsidRDefault="001250EE">
      <w:pPr>
        <w:rPr>
          <w:rFonts w:asciiTheme="minorHAnsi" w:eastAsia="Calibri" w:hAnsiTheme="minorHAnsi" w:cstheme="minorHAnsi"/>
          <w:sz w:val="22"/>
          <w:szCs w:val="22"/>
          <w:highlight w:val="yellow"/>
          <w:lang w:val="en"/>
        </w:rPr>
      </w:pPr>
      <w:r w:rsidRPr="00660F45">
        <w:rPr>
          <w:rFonts w:asciiTheme="minorHAnsi" w:hAnsiTheme="minorHAnsi" w:cstheme="minorHAnsi"/>
          <w:sz w:val="22"/>
          <w:szCs w:val="22"/>
          <w:shd w:val="clear" w:color="auto" w:fill="FCFCFC"/>
        </w:rPr>
        <w:t xml:space="preserve">This week-long free virtual campaign aims </w:t>
      </w:r>
      <w:r w:rsidRPr="00660F45">
        <w:rPr>
          <w:rFonts w:asciiTheme="minorHAnsi" w:hAnsiTheme="minorHAnsi" w:cstheme="minorHAnsi"/>
          <w:sz w:val="22"/>
          <w:szCs w:val="22"/>
          <w:shd w:val="clear" w:color="auto" w:fill="FCFCFC"/>
        </w:rPr>
        <w:t>to</w:t>
      </w:r>
      <w:r w:rsidRPr="00660F45">
        <w:rPr>
          <w:rFonts w:asciiTheme="minorHAnsi" w:hAnsiTheme="minorHAnsi" w:cstheme="minorHAnsi"/>
          <w:sz w:val="22"/>
          <w:szCs w:val="22"/>
        </w:rPr>
        <w:t xml:space="preserve"> help people better manage their personal finances </w:t>
      </w:r>
      <w:r w:rsidRPr="00660F45">
        <w:rPr>
          <w:rFonts w:asciiTheme="minorHAnsi" w:hAnsiTheme="minorHAnsi" w:cstheme="minorHAnsi"/>
          <w:sz w:val="22"/>
          <w:szCs w:val="22"/>
          <w:shd w:val="clear" w:color="auto" w:fill="FCFCFC"/>
        </w:rPr>
        <w:t xml:space="preserve">with a focus on </w:t>
      </w:r>
      <w:r w:rsidRPr="00660F45">
        <w:rPr>
          <w:rFonts w:asciiTheme="minorHAnsi" w:hAnsiTheme="minorHAnsi" w:cstheme="minorHAnsi"/>
          <w:sz w:val="22"/>
          <w:szCs w:val="22"/>
        </w:rPr>
        <w:t xml:space="preserve">those hardest hit by the COVID-19 pandemic. </w:t>
      </w:r>
    </w:p>
    <w:p w14:paraId="1BF4F640" w14:textId="77777777" w:rsidR="00935387" w:rsidRDefault="00935387">
      <w:pPr>
        <w:rPr>
          <w:rFonts w:asciiTheme="minorHAnsi" w:hAnsiTheme="minorHAnsi" w:cstheme="minorHAnsi"/>
          <w:color w:val="212529"/>
          <w:sz w:val="22"/>
          <w:szCs w:val="22"/>
          <w:shd w:val="clear" w:color="auto" w:fill="FCFCFC"/>
        </w:rPr>
      </w:pPr>
    </w:p>
    <w:p w14:paraId="1F97C1C1" w14:textId="77777777" w:rsidR="00935387" w:rsidRDefault="001250EE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This year’s line-up includes: </w:t>
      </w:r>
    </w:p>
    <w:p w14:paraId="1BF0CE0D" w14:textId="77777777" w:rsidR="00935387" w:rsidRDefault="001250EE">
      <w:pPr>
        <w:pStyle w:val="ListParagraph"/>
        <w:numPr>
          <w:ilvl w:val="0"/>
          <w:numId w:val="1"/>
        </w:numPr>
        <w:spacing w:after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Saturday, April 10 @ 10:00 a.m. CST | </w:t>
      </w:r>
    </w:p>
    <w:p w14:paraId="001D8066" w14:textId="77777777" w:rsidR="00935387" w:rsidRDefault="001250EE" w:rsidP="00660F45">
      <w:pPr>
        <w:pStyle w:val="ListParagraph"/>
        <w:spacing w:after="0" w:line="256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Talking Cents (The University of Chicago Financial Education Initiative)</w:t>
      </w:r>
    </w:p>
    <w:p w14:paraId="06D37AF6" w14:textId="77777777" w:rsidR="00935387" w:rsidRDefault="001250EE">
      <w:pPr>
        <w:pStyle w:val="ListParagraph"/>
        <w:numPr>
          <w:ilvl w:val="0"/>
          <w:numId w:val="1"/>
        </w:numPr>
        <w:spacing w:after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Sunday, April 11 @ 10:00 a.m. CST | </w:t>
      </w:r>
    </w:p>
    <w:p w14:paraId="7A20E1CB" w14:textId="77777777" w:rsidR="00935387" w:rsidRDefault="001250EE" w:rsidP="00660F45">
      <w:pPr>
        <w:pStyle w:val="ListParagraph"/>
        <w:spacing w:after="0" w:line="256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Saving (FINRA Investor Education Foundation)</w:t>
      </w:r>
    </w:p>
    <w:p w14:paraId="5A831A54" w14:textId="77777777" w:rsidR="00935387" w:rsidRDefault="001250EE">
      <w:pPr>
        <w:pStyle w:val="ListParagraph"/>
        <w:numPr>
          <w:ilvl w:val="0"/>
          <w:numId w:val="1"/>
        </w:numPr>
        <w:spacing w:after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Monday, April 12 @ 12:00 p.m. C</w:t>
      </w:r>
      <w:r>
        <w:rPr>
          <w:rFonts w:asciiTheme="minorHAnsi" w:hAnsiTheme="minorHAnsi" w:cstheme="minorHAnsi"/>
          <w:color w:val="000000"/>
        </w:rPr>
        <w:t xml:space="preserve">ST | </w:t>
      </w:r>
    </w:p>
    <w:p w14:paraId="7295E14E" w14:textId="77777777" w:rsidR="00935387" w:rsidRDefault="001250EE" w:rsidP="00660F45">
      <w:pPr>
        <w:pStyle w:val="ListParagraph"/>
        <w:spacing w:after="0" w:line="256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Basic Banking (</w:t>
      </w:r>
      <w:r>
        <w:rPr>
          <w:rFonts w:asciiTheme="minorHAnsi" w:hAnsiTheme="minorHAnsi" w:cstheme="minorHAnsi"/>
        </w:rPr>
        <w:t>The Economic Awareness Council)</w:t>
      </w:r>
    </w:p>
    <w:p w14:paraId="7AF1508A" w14:textId="77777777" w:rsidR="00935387" w:rsidRDefault="001250EE">
      <w:pPr>
        <w:pStyle w:val="ListParagraph"/>
        <w:numPr>
          <w:ilvl w:val="0"/>
          <w:numId w:val="1"/>
        </w:numPr>
        <w:spacing w:after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Tuesday, April 13 @ 12:30 p.m. CST | </w:t>
      </w:r>
    </w:p>
    <w:p w14:paraId="16ABAADB" w14:textId="77777777" w:rsidR="00935387" w:rsidRDefault="001250EE" w:rsidP="00660F45">
      <w:pPr>
        <w:pStyle w:val="ListParagraph"/>
        <w:spacing w:after="0" w:line="256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Student Loans (U.S. Department of Education, Federal Student Aid)</w:t>
      </w:r>
    </w:p>
    <w:p w14:paraId="52C65C9D" w14:textId="77777777" w:rsidR="00935387" w:rsidRDefault="001250EE">
      <w:pPr>
        <w:pStyle w:val="ListParagraph"/>
        <w:numPr>
          <w:ilvl w:val="0"/>
          <w:numId w:val="1"/>
        </w:numPr>
        <w:spacing w:after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Wednesday, April 14 @ 1:00 p.m. CST | </w:t>
      </w:r>
    </w:p>
    <w:p w14:paraId="1EDBD0B3" w14:textId="77777777" w:rsidR="00935387" w:rsidRDefault="001250EE" w:rsidP="00660F45">
      <w:pPr>
        <w:pStyle w:val="ListParagraph"/>
        <w:spacing w:after="0" w:line="256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Fraud Protection (Internal Revenue Service)</w:t>
      </w:r>
    </w:p>
    <w:p w14:paraId="71E21873" w14:textId="77777777" w:rsidR="00935387" w:rsidRDefault="001250EE">
      <w:pPr>
        <w:pStyle w:val="ListParagraph"/>
        <w:numPr>
          <w:ilvl w:val="0"/>
          <w:numId w:val="1"/>
        </w:numPr>
        <w:spacing w:after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Thursday, April 15 @ 1:00 p.m. CST | </w:t>
      </w:r>
    </w:p>
    <w:p w14:paraId="09D0E12D" w14:textId="75F76FD9" w:rsidR="00935387" w:rsidRDefault="001250EE" w:rsidP="00660F45">
      <w:pPr>
        <w:pStyle w:val="ListParagraph"/>
        <w:spacing w:after="0" w:line="256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Personal Finance (</w:t>
      </w:r>
      <w:r>
        <w:rPr>
          <w:rFonts w:asciiTheme="minorHAnsi" w:hAnsiTheme="minorHAnsi" w:cstheme="minorHAnsi"/>
        </w:rPr>
        <w:t>Global Financial Literacy Excellence Center</w:t>
      </w:r>
      <w:r>
        <w:rPr>
          <w:rFonts w:asciiTheme="minorHAnsi" w:hAnsiTheme="minorHAnsi" w:cstheme="minorHAnsi"/>
        </w:rPr>
        <w:t>)</w:t>
      </w:r>
    </w:p>
    <w:p w14:paraId="2D5B3651" w14:textId="77777777" w:rsidR="00935387" w:rsidRDefault="001250EE">
      <w:pPr>
        <w:pStyle w:val="ListParagraph"/>
        <w:numPr>
          <w:ilvl w:val="0"/>
          <w:numId w:val="1"/>
        </w:numPr>
        <w:spacing w:after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Friday, April 16 @ 12:00 p.m. CST | </w:t>
      </w:r>
    </w:p>
    <w:p w14:paraId="1F3F9965" w14:textId="77777777" w:rsidR="00935387" w:rsidRDefault="001250EE" w:rsidP="00660F45">
      <w:pPr>
        <w:pStyle w:val="ListParagraph"/>
        <w:spacing w:after="0" w:line="256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Housing Protections + Resources (Consumer Financial Protection Bureau)</w:t>
      </w:r>
    </w:p>
    <w:p w14:paraId="65EC749B" w14:textId="77777777" w:rsidR="00935387" w:rsidRDefault="001250EE">
      <w:pPr>
        <w:pStyle w:val="ListParagraph"/>
        <w:numPr>
          <w:ilvl w:val="0"/>
          <w:numId w:val="1"/>
        </w:numPr>
        <w:spacing w:after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Saturday, April 17 @ 10:30 a.m. CST |</w:t>
      </w:r>
    </w:p>
    <w:p w14:paraId="3B425200" w14:textId="77777777" w:rsidR="00935387" w:rsidRDefault="001250EE" w:rsidP="00660F45">
      <w:pPr>
        <w:pStyle w:val="ListParagraph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Budgeting (University of Wisconsin-Madison, Division of Extension)</w:t>
      </w:r>
    </w:p>
    <w:p w14:paraId="7A508EDB" w14:textId="77777777" w:rsidR="00935387" w:rsidRDefault="00935387">
      <w:pPr>
        <w:rPr>
          <w:rFonts w:asciiTheme="minorHAnsi" w:hAnsiTheme="minorHAnsi" w:cstheme="minorHAnsi"/>
          <w:sz w:val="22"/>
          <w:szCs w:val="22"/>
        </w:rPr>
      </w:pPr>
    </w:p>
    <w:p w14:paraId="7F8564FC" w14:textId="77777777" w:rsidR="00935387" w:rsidRDefault="001250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View more details at </w:t>
      </w:r>
      <w:hyperlink r:id="rId12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www.moneysmartweek.org</w:t>
        </w:r>
      </w:hyperlink>
      <w:r>
        <w:rPr>
          <w:rStyle w:val="Hyperlink"/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Events are free and open to the public, but registration is advised. Questions for the panelists </w:t>
      </w:r>
      <w:r>
        <w:rPr>
          <w:rFonts w:asciiTheme="minorHAnsi" w:hAnsiTheme="minorHAnsi" w:cstheme="minorHAnsi"/>
          <w:sz w:val="22"/>
          <w:szCs w:val="22"/>
        </w:rPr>
        <w:t>can be submitted during the registration process.</w:t>
      </w:r>
    </w:p>
    <w:p w14:paraId="3B801A72" w14:textId="77777777" w:rsidR="00935387" w:rsidRDefault="00935387">
      <w:pPr>
        <w:rPr>
          <w:rFonts w:asciiTheme="minorHAnsi" w:hAnsiTheme="minorHAnsi" w:cstheme="minorHAnsi"/>
          <w:sz w:val="22"/>
          <w:szCs w:val="22"/>
        </w:rPr>
      </w:pPr>
    </w:p>
    <w:p w14:paraId="3C836DD7" w14:textId="77777777" w:rsidR="00935387" w:rsidRDefault="00935387">
      <w:pPr>
        <w:pStyle w:val="Heading1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1998A457" w14:textId="77777777" w:rsidR="003D6F1E" w:rsidRDefault="003D6F1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19B690" w14:textId="1E96C88E" w:rsidR="00935387" w:rsidRDefault="001250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Social Media Posts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A7D638B" w14:textId="77777777" w:rsidR="00935387" w:rsidRDefault="001250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Chicago Fed &amp; Money Smart Week social media handles:</w:t>
      </w:r>
    </w:p>
    <w:p w14:paraId="07608BF0" w14:textId="77777777" w:rsidR="00935387" w:rsidRDefault="001250EE">
      <w:pPr>
        <w:pStyle w:val="ListParagraph"/>
        <w:numPr>
          <w:ilvl w:val="0"/>
          <w:numId w:val="3"/>
        </w:numPr>
        <w:spacing w:after="16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Twitter: </w:t>
      </w:r>
      <w:hyperlink r:id="rId13" w:history="1">
        <w:r>
          <w:rPr>
            <w:rStyle w:val="Hyperlink"/>
            <w:rFonts w:asciiTheme="minorHAnsi" w:hAnsiTheme="minorHAnsi" w:cstheme="minorHAnsi"/>
          </w:rPr>
          <w:t>@chicagofed</w:t>
        </w:r>
      </w:hyperlink>
      <w:r>
        <w:rPr>
          <w:rStyle w:val="Hyperlink"/>
          <w:rFonts w:asciiTheme="minorHAnsi" w:hAnsiTheme="minorHAnsi" w:cstheme="minorHAnsi"/>
        </w:rPr>
        <w:t xml:space="preserve">, </w:t>
      </w:r>
      <w:hyperlink r:id="rId14" w:history="1">
        <w:r>
          <w:rPr>
            <w:rStyle w:val="Hyperlink"/>
            <w:rFonts w:asciiTheme="minorHAnsi" w:hAnsiTheme="minorHAnsi" w:cstheme="minorHAnsi"/>
          </w:rPr>
          <w:t>@MoneySmar</w:t>
        </w:r>
        <w:r>
          <w:rPr>
            <w:rStyle w:val="Hyperlink"/>
            <w:rFonts w:asciiTheme="minorHAnsi" w:hAnsiTheme="minorHAnsi" w:cstheme="minorHAnsi"/>
          </w:rPr>
          <w:t>tWeek</w:t>
        </w:r>
      </w:hyperlink>
    </w:p>
    <w:p w14:paraId="1DE531C2" w14:textId="77777777" w:rsidR="00935387" w:rsidRDefault="001250EE">
      <w:pPr>
        <w:pStyle w:val="ListParagraph"/>
        <w:numPr>
          <w:ilvl w:val="0"/>
          <w:numId w:val="3"/>
        </w:numPr>
        <w:spacing w:after="16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Facebook: </w:t>
      </w:r>
      <w:hyperlink r:id="rId15" w:history="1">
        <w:r>
          <w:rPr>
            <w:rStyle w:val="Hyperlink"/>
            <w:rFonts w:asciiTheme="minorHAnsi" w:hAnsiTheme="minorHAnsi" w:cstheme="minorHAnsi"/>
          </w:rPr>
          <w:t>@frbchicago</w:t>
        </w:r>
      </w:hyperlink>
      <w:r>
        <w:rPr>
          <w:rStyle w:val="Hyperlink"/>
          <w:rFonts w:asciiTheme="minorHAnsi" w:hAnsiTheme="minorHAnsi" w:cstheme="minorHAnsi"/>
          <w:u w:val="none"/>
        </w:rPr>
        <w:t xml:space="preserve">, </w:t>
      </w:r>
      <w:hyperlink r:id="rId16" w:history="1">
        <w:r>
          <w:rPr>
            <w:rStyle w:val="Hyperlink"/>
            <w:rFonts w:asciiTheme="minorHAnsi" w:hAnsiTheme="minorHAnsi" w:cstheme="minorHAnsi"/>
          </w:rPr>
          <w:t>@MoneySmartWeekNational</w:t>
        </w:r>
      </w:hyperlink>
    </w:p>
    <w:p w14:paraId="7CB2A276" w14:textId="77777777" w:rsidR="00935387" w:rsidRDefault="001250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Live event host organization social media handles: </w:t>
      </w:r>
    </w:p>
    <w:p w14:paraId="6C0F718A" w14:textId="77777777" w:rsidR="00935387" w:rsidRDefault="001250E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hyperlink r:id="rId17">
        <w:hyperlink r:id="rId18" w:history="1">
          <w:r>
            <w:rPr>
              <w:rStyle w:val="Hyperlink"/>
              <w:rFonts w:asciiTheme="minorHAnsi" w:hAnsiTheme="minorHAnsi" w:cstheme="minorHAnsi"/>
              <w:b/>
              <w:bCs/>
            </w:rPr>
            <w:t>The University of Chicago Financial Education Initiative</w:t>
          </w:r>
        </w:hyperlink>
        <w:r>
          <w:rPr>
            <w:rStyle w:val="Hyperlink"/>
            <w:rFonts w:asciiTheme="minorHAnsi" w:hAnsiTheme="minorHAnsi" w:cstheme="minorHAnsi"/>
            <w:b/>
            <w:bCs/>
          </w:rPr>
          <w:t xml:space="preserve"> </w:t>
        </w:r>
      </w:hyperlink>
      <w:r>
        <w:rPr>
          <w:rFonts w:asciiTheme="minorHAnsi" w:hAnsiTheme="minorHAnsi" w:cstheme="minorHAnsi"/>
        </w:rPr>
        <w:t xml:space="preserve"> | </w:t>
      </w:r>
    </w:p>
    <w:p w14:paraId="2783B1E5" w14:textId="77777777" w:rsidR="00935387" w:rsidRDefault="001250EE">
      <w:pPr>
        <w:pStyle w:val="ListParagraph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Twitter: </w:t>
      </w:r>
      <w:hyperlink r:id="rId19" w:history="1">
        <w:r>
          <w:rPr>
            <w:rStyle w:val="Hyperlink"/>
            <w:rFonts w:asciiTheme="minorHAnsi" w:hAnsiTheme="minorHAnsi" w:cstheme="minorHAnsi"/>
          </w:rPr>
          <w:t>@FinEdInitiative</w:t>
        </w:r>
      </w:hyperlink>
      <w:r>
        <w:rPr>
          <w:rFonts w:asciiTheme="minorHAnsi" w:hAnsiTheme="minorHAnsi" w:cstheme="minorHAnsi"/>
        </w:rPr>
        <w:t>|Faceboo</w:t>
      </w:r>
      <w:r>
        <w:rPr>
          <w:rFonts w:asciiTheme="minorHAnsi" w:hAnsiTheme="minorHAnsi" w:cstheme="minorHAnsi"/>
        </w:rPr>
        <w:t xml:space="preserve">k: </w:t>
      </w:r>
      <w:hyperlink r:id="rId20" w:history="1">
        <w:r>
          <w:rPr>
            <w:rStyle w:val="Hyperlink"/>
            <w:rFonts w:asciiTheme="minorHAnsi" w:hAnsiTheme="minorHAnsi" w:cstheme="minorHAnsi"/>
          </w:rPr>
          <w:t>@FinEdInitiative </w:t>
        </w:r>
      </w:hyperlink>
      <w:r>
        <w:rPr>
          <w:rFonts w:asciiTheme="minorHAnsi" w:hAnsiTheme="minorHAnsi" w:cstheme="minorHAnsi"/>
        </w:rPr>
        <w:t xml:space="preserve">| </w:t>
      </w:r>
    </w:p>
    <w:p w14:paraId="024C744A" w14:textId="77777777" w:rsidR="00935387" w:rsidRDefault="001250EE">
      <w:pPr>
        <w:pStyle w:val="ListParagraph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LinkedIn: </w:t>
      </w:r>
      <w:hyperlink r:id="rId21" w:history="1">
        <w:r>
          <w:rPr>
            <w:rStyle w:val="Hyperlink"/>
            <w:rFonts w:asciiTheme="minorHAnsi" w:hAnsiTheme="minorHAnsi" w:cstheme="minorHAnsi"/>
          </w:rPr>
          <w:t>https://www.linkedin.com/company/financial-education-initiative</w:t>
        </w:r>
      </w:hyperlink>
    </w:p>
    <w:p w14:paraId="4A15E30B" w14:textId="77777777" w:rsidR="00935387" w:rsidRDefault="001250EE">
      <w:pPr>
        <w:pStyle w:val="ListParagraph"/>
        <w:numPr>
          <w:ilvl w:val="0"/>
          <w:numId w:val="4"/>
        </w:numPr>
        <w:spacing w:after="160" w:line="240" w:lineRule="auto"/>
        <w:rPr>
          <w:rFonts w:asciiTheme="minorHAnsi" w:hAnsiTheme="minorHAnsi" w:cstheme="minorHAnsi"/>
        </w:rPr>
      </w:pPr>
      <w:hyperlink r:id="rId22" w:history="1">
        <w:r>
          <w:rPr>
            <w:rStyle w:val="Hyperlink"/>
            <w:rFonts w:asciiTheme="minorHAnsi" w:hAnsiTheme="minorHAnsi" w:cstheme="minorHAnsi"/>
            <w:b/>
            <w:bCs/>
          </w:rPr>
          <w:t>FINRA Investor Education Foundation</w:t>
        </w:r>
      </w:hyperlink>
      <w:r>
        <w:rPr>
          <w:rFonts w:asciiTheme="minorHAnsi" w:hAnsiTheme="minorHAnsi" w:cstheme="minorHAnsi"/>
          <w:color w:val="212529"/>
          <w:lang w:val="en"/>
        </w:rPr>
        <w:t xml:space="preserve"> </w:t>
      </w:r>
      <w:r>
        <w:rPr>
          <w:rFonts w:asciiTheme="minorHAnsi" w:hAnsiTheme="minorHAnsi" w:cstheme="minorHAnsi"/>
        </w:rPr>
        <w:t xml:space="preserve">| Twitter: </w:t>
      </w:r>
      <w:hyperlink r:id="rId23" w:history="1">
        <w:r>
          <w:rPr>
            <w:rFonts w:asciiTheme="minorHAnsi" w:eastAsia="Times New Roman" w:hAnsiTheme="minorHAnsi" w:cstheme="minorHAnsi"/>
            <w:color w:val="0000FF"/>
            <w:u w:val="single"/>
          </w:rPr>
          <w:t>@FINRAFoundation</w:t>
        </w:r>
      </w:hyperlink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|</w:t>
      </w:r>
    </w:p>
    <w:p w14:paraId="44B404A0" w14:textId="77777777" w:rsidR="00935387" w:rsidRDefault="001250EE">
      <w:pPr>
        <w:pStyle w:val="ListParagraph"/>
        <w:spacing w:after="16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Facebook: </w:t>
      </w:r>
      <w:hyperlink r:id="rId24" w:history="1">
        <w:r>
          <w:rPr>
            <w:rFonts w:asciiTheme="minorHAnsi" w:eastAsia="Times New Roman" w:hAnsiTheme="minorHAnsi" w:cstheme="minorHAnsi"/>
            <w:color w:val="0000FF"/>
            <w:u w:val="single"/>
          </w:rPr>
          <w:t>@FinraFoundation</w:t>
        </w:r>
      </w:hyperlink>
    </w:p>
    <w:p w14:paraId="4922409F" w14:textId="77777777" w:rsidR="00935387" w:rsidRDefault="001250EE">
      <w:pPr>
        <w:pStyle w:val="ListParagraph"/>
        <w:numPr>
          <w:ilvl w:val="0"/>
          <w:numId w:val="4"/>
        </w:numPr>
        <w:spacing w:after="16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12529"/>
          <w:lang w:val="en"/>
        </w:rPr>
        <w:t xml:space="preserve"> </w:t>
      </w:r>
      <w:hyperlink r:id="rId25" w:history="1">
        <w:r>
          <w:rPr>
            <w:rStyle w:val="Hyperlink"/>
            <w:rFonts w:asciiTheme="minorHAnsi" w:hAnsiTheme="minorHAnsi" w:cstheme="minorHAnsi"/>
            <w:b/>
            <w:bCs/>
            <w:lang w:val="en"/>
          </w:rPr>
          <w:t>The Economic Awareness Council</w:t>
        </w:r>
      </w:hyperlink>
      <w:r>
        <w:rPr>
          <w:rFonts w:asciiTheme="minorHAnsi" w:hAnsiTheme="minorHAnsi" w:cstheme="minorHAnsi"/>
          <w:color w:val="212529"/>
          <w:lang w:val="en"/>
        </w:rPr>
        <w:t xml:space="preserve"> </w:t>
      </w:r>
      <w:r>
        <w:rPr>
          <w:rFonts w:asciiTheme="minorHAnsi" w:hAnsiTheme="minorHAnsi" w:cstheme="minorHAnsi"/>
        </w:rPr>
        <w:t xml:space="preserve">| Facebook: </w:t>
      </w:r>
      <w:hyperlink r:id="rId26" w:history="1">
        <w:r>
          <w:rPr>
            <w:rFonts w:asciiTheme="minorHAnsi" w:eastAsia="Times New Roman" w:hAnsiTheme="minorHAnsi" w:cstheme="minorHAnsi"/>
            <w:color w:val="0000FF"/>
            <w:u w:val="single"/>
          </w:rPr>
          <w:t>@EconomicAwarenessCouncil </w:t>
        </w:r>
      </w:hyperlink>
      <w:r>
        <w:rPr>
          <w:rFonts w:asciiTheme="minorHAnsi" w:hAnsiTheme="minorHAnsi" w:cstheme="minorHAnsi"/>
        </w:rPr>
        <w:t xml:space="preserve"> </w:t>
      </w:r>
    </w:p>
    <w:p w14:paraId="4215ED14" w14:textId="77777777" w:rsidR="00935387" w:rsidRDefault="001250EE">
      <w:pPr>
        <w:pStyle w:val="ListParagraph"/>
        <w:numPr>
          <w:ilvl w:val="0"/>
          <w:numId w:val="4"/>
        </w:numPr>
        <w:spacing w:after="160" w:line="240" w:lineRule="auto"/>
        <w:rPr>
          <w:rFonts w:asciiTheme="minorHAnsi" w:hAnsiTheme="minorHAnsi" w:cstheme="minorHAnsi"/>
        </w:rPr>
      </w:pPr>
      <w:hyperlink r:id="rId27" w:history="1">
        <w:r>
          <w:rPr>
            <w:rFonts w:asciiTheme="minorHAnsi" w:eastAsia="Times New Roman" w:hAnsiTheme="minorHAnsi" w:cstheme="minorHAnsi"/>
            <w:b/>
            <w:bCs/>
            <w:color w:val="0000FF"/>
            <w:u w:val="single"/>
          </w:rPr>
          <w:t>U.S. Department of Education Federal</w:t>
        </w:r>
        <w:r>
          <w:rPr>
            <w:rFonts w:asciiTheme="minorHAnsi" w:eastAsia="Times New Roman" w:hAnsiTheme="minorHAnsi" w:cstheme="minorHAnsi"/>
            <w:b/>
            <w:bCs/>
            <w:color w:val="0000FF"/>
            <w:u w:val="single"/>
          </w:rPr>
          <w:t xml:space="preserve"> Student Aid</w:t>
        </w:r>
      </w:hyperlink>
      <w:r>
        <w:rPr>
          <w:rFonts w:asciiTheme="minorHAnsi" w:hAnsiTheme="minorHAnsi" w:cstheme="minorHAnsi"/>
          <w:color w:val="212529"/>
          <w:lang w:val="en"/>
        </w:rPr>
        <w:t xml:space="preserve"> </w:t>
      </w:r>
      <w:r>
        <w:rPr>
          <w:rFonts w:asciiTheme="minorHAnsi" w:hAnsiTheme="minorHAnsi" w:cstheme="minorHAnsi"/>
        </w:rPr>
        <w:t xml:space="preserve">| </w:t>
      </w:r>
    </w:p>
    <w:p w14:paraId="5E34DF85" w14:textId="77777777" w:rsidR="00935387" w:rsidRDefault="001250EE">
      <w:pPr>
        <w:pStyle w:val="ListParagraph"/>
        <w:spacing w:after="16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Twitter: </w:t>
      </w:r>
      <w:hyperlink r:id="rId28" w:history="1">
        <w:r>
          <w:rPr>
            <w:rFonts w:asciiTheme="minorHAnsi" w:eastAsia="Times New Roman" w:hAnsiTheme="minorHAnsi" w:cstheme="minorHAnsi"/>
            <w:color w:val="0000FF"/>
            <w:u w:val="single"/>
          </w:rPr>
          <w:t>@usedgov</w:t>
        </w:r>
      </w:hyperlink>
      <w:r>
        <w:rPr>
          <w:rStyle w:val="Hyperlink"/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| Facebook: </w:t>
      </w:r>
      <w:hyperlink r:id="rId29" w:history="1">
        <w:r>
          <w:rPr>
            <w:rFonts w:asciiTheme="minorHAnsi" w:eastAsia="Times New Roman" w:hAnsiTheme="minorHAnsi" w:cstheme="minorHAnsi"/>
            <w:color w:val="0000FF"/>
            <w:u w:val="single"/>
          </w:rPr>
          <w:t>@ED.gov</w:t>
        </w:r>
      </w:hyperlink>
      <w:r>
        <w:rPr>
          <w:rFonts w:asciiTheme="minorHAnsi" w:hAnsiTheme="minorHAnsi" w:cstheme="minorHAnsi"/>
        </w:rPr>
        <w:t xml:space="preserve"> </w:t>
      </w:r>
    </w:p>
    <w:p w14:paraId="2D6FE78E" w14:textId="77777777" w:rsidR="00935387" w:rsidRDefault="001250E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hyperlink r:id="rId30">
        <w:bookmarkStart w:id="2" w:name="_Hlk65155386"/>
        <w:r>
          <w:rPr>
            <w:rFonts w:asciiTheme="minorHAnsi" w:eastAsia="Times New Roman" w:hAnsiTheme="minorHAnsi" w:cstheme="minorHAnsi"/>
            <w:b/>
            <w:bCs/>
          </w:rPr>
          <w:fldChar w:fldCharType="begin"/>
        </w:r>
        <w:r>
          <w:rPr>
            <w:rFonts w:asciiTheme="minorHAnsi" w:eastAsia="Times New Roman" w:hAnsiTheme="minorHAnsi" w:cstheme="minorHAnsi"/>
            <w:b/>
            <w:bCs/>
          </w:rPr>
          <w:instrText xml:space="preserve"> HYPERLINK "https://www.irs.gov/" </w:instrText>
        </w:r>
        <w:r>
          <w:rPr>
            <w:rFonts w:asciiTheme="minorHAnsi" w:eastAsia="Times New Roman" w:hAnsiTheme="minorHAnsi" w:cstheme="minorHAnsi"/>
            <w:b/>
            <w:bCs/>
          </w:rPr>
          <w:fldChar w:fldCharType="separate"/>
        </w:r>
        <w:r>
          <w:rPr>
            <w:rFonts w:asciiTheme="minorHAnsi" w:eastAsia="Times New Roman" w:hAnsiTheme="minorHAnsi" w:cstheme="minorHAnsi"/>
            <w:b/>
            <w:bCs/>
            <w:color w:val="0000FF"/>
            <w:u w:val="single"/>
          </w:rPr>
          <w:t>Internal Revenue Service (IRS)</w:t>
        </w:r>
        <w:r>
          <w:rPr>
            <w:rFonts w:asciiTheme="minorHAnsi" w:eastAsia="Times New Roman" w:hAnsiTheme="minorHAnsi" w:cstheme="minorHAnsi"/>
            <w:b/>
            <w:bCs/>
            <w:color w:val="0000FF"/>
            <w:u w:val="single"/>
          </w:rPr>
          <w:fldChar w:fldCharType="end"/>
        </w:r>
        <w:bookmarkEnd w:id="2"/>
        <w:r>
          <w:rPr>
            <w:rStyle w:val="Hyperlink"/>
            <w:rFonts w:asciiTheme="minorHAnsi" w:hAnsiTheme="minorHAnsi" w:cstheme="minorHAnsi"/>
            <w:b/>
            <w:bCs/>
          </w:rPr>
          <w:t xml:space="preserve"> </w:t>
        </w:r>
      </w:hyperlink>
      <w:r>
        <w:rPr>
          <w:rFonts w:asciiTheme="minorHAnsi" w:hAnsiTheme="minorHAnsi" w:cstheme="minorHAnsi"/>
        </w:rPr>
        <w:t xml:space="preserve"> | Twitter: </w:t>
      </w:r>
      <w:bookmarkStart w:id="3" w:name="_Hlk65155359"/>
      <w:r>
        <w:rPr>
          <w:rFonts w:asciiTheme="minorHAnsi" w:eastAsia="Times New Roman" w:hAnsiTheme="minorHAnsi" w:cstheme="minorHAnsi"/>
        </w:rPr>
        <w:fldChar w:fldCharType="begin"/>
      </w:r>
      <w:r>
        <w:rPr>
          <w:rFonts w:asciiTheme="minorHAnsi" w:eastAsia="Times New Roman" w:hAnsiTheme="minorHAnsi" w:cstheme="minorHAnsi"/>
        </w:rPr>
        <w:instrText xml:space="preserve"> HYPERLINK "https://twitter.com/IRSnews" </w:instrText>
      </w:r>
      <w:r>
        <w:rPr>
          <w:rFonts w:asciiTheme="minorHAnsi" w:eastAsia="Times New Roman" w:hAnsiTheme="minorHAnsi" w:cstheme="minorHAnsi"/>
        </w:rPr>
        <w:fldChar w:fldCharType="separate"/>
      </w:r>
      <w:r>
        <w:rPr>
          <w:rFonts w:asciiTheme="minorHAnsi" w:eastAsia="Times New Roman" w:hAnsiTheme="minorHAnsi" w:cstheme="minorHAnsi"/>
          <w:color w:val="0000FF"/>
          <w:u w:val="single"/>
        </w:rPr>
        <w:t>@IRSnews</w:t>
      </w:r>
      <w:r>
        <w:rPr>
          <w:rFonts w:asciiTheme="minorHAnsi" w:eastAsia="Times New Roman" w:hAnsiTheme="minorHAnsi" w:cstheme="minorHAnsi"/>
          <w:color w:val="0000FF"/>
          <w:u w:val="single"/>
        </w:rPr>
        <w:fldChar w:fldCharType="end"/>
      </w:r>
      <w:bookmarkEnd w:id="3"/>
      <w:r>
        <w:rPr>
          <w:rFonts w:asciiTheme="minorHAnsi" w:hAnsiTheme="minorHAnsi" w:cstheme="minorHAnsi"/>
        </w:rPr>
        <w:t xml:space="preserve">|Facebook: </w:t>
      </w:r>
      <w:hyperlink r:id="rId31" w:history="1">
        <w:bookmarkStart w:id="4" w:name="_Hlk65155369"/>
        <w:r>
          <w:rPr>
            <w:rFonts w:asciiTheme="minorHAnsi" w:eastAsia="Times New Roman" w:hAnsiTheme="minorHAnsi" w:cstheme="minorHAnsi"/>
          </w:rPr>
          <w:t xml:space="preserve"> </w:t>
        </w:r>
        <w:hyperlink r:id="rId32" w:history="1">
          <w:r>
            <w:rPr>
              <w:rFonts w:asciiTheme="minorHAnsi" w:eastAsia="Times New Roman" w:hAnsiTheme="minorHAnsi" w:cstheme="minorHAnsi"/>
              <w:color w:val="0000FF"/>
              <w:u w:val="single"/>
            </w:rPr>
            <w:t>@IRS</w:t>
          </w:r>
        </w:hyperlink>
        <w:bookmarkEnd w:id="4"/>
        <w:r>
          <w:rPr>
            <w:rStyle w:val="Hyperlink"/>
            <w:rFonts w:asciiTheme="minorHAnsi" w:hAnsiTheme="minorHAnsi" w:cstheme="minorHAnsi"/>
          </w:rPr>
          <w:t> </w:t>
        </w:r>
      </w:hyperlink>
      <w:r>
        <w:rPr>
          <w:rFonts w:asciiTheme="minorHAnsi" w:hAnsiTheme="minorHAnsi" w:cstheme="minorHAnsi"/>
        </w:rPr>
        <w:t xml:space="preserve">|   </w:t>
      </w:r>
      <w:r>
        <w:rPr>
          <w:rFonts w:asciiTheme="minorHAnsi" w:hAnsiTheme="minorHAnsi" w:cstheme="minorHAnsi"/>
        </w:rPr>
        <w:t xml:space="preserve">    </w:t>
      </w:r>
    </w:p>
    <w:p w14:paraId="3912FE30" w14:textId="77777777" w:rsidR="00935387" w:rsidRDefault="001250EE">
      <w:pPr>
        <w:pStyle w:val="ListParagraph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LinkedIn: </w:t>
      </w:r>
      <w:bookmarkStart w:id="5" w:name="_Hlk65155473"/>
      <w:r>
        <w:rPr>
          <w:rFonts w:asciiTheme="minorHAnsi" w:eastAsia="Times New Roman" w:hAnsiTheme="minorHAnsi" w:cstheme="minorHAnsi"/>
        </w:rPr>
        <w:fldChar w:fldCharType="begin"/>
      </w:r>
      <w:r>
        <w:rPr>
          <w:rFonts w:asciiTheme="minorHAnsi" w:eastAsia="Times New Roman" w:hAnsiTheme="minorHAnsi" w:cstheme="minorHAnsi"/>
        </w:rPr>
        <w:instrText xml:space="preserve"> HYPERLINK "https://www.linkedin.com/company/irs" </w:instrText>
      </w:r>
      <w:r>
        <w:rPr>
          <w:rFonts w:asciiTheme="minorHAnsi" w:eastAsia="Times New Roman" w:hAnsiTheme="minorHAnsi" w:cstheme="minorHAnsi"/>
        </w:rPr>
        <w:fldChar w:fldCharType="separate"/>
      </w:r>
      <w:r>
        <w:rPr>
          <w:rFonts w:asciiTheme="minorHAnsi" w:eastAsia="Times New Roman" w:hAnsiTheme="minorHAnsi" w:cstheme="minorHAnsi"/>
          <w:color w:val="0000FF"/>
          <w:u w:val="single"/>
        </w:rPr>
        <w:t>https://www.linkedin.com/company/irs</w:t>
      </w:r>
      <w:r>
        <w:rPr>
          <w:rFonts w:asciiTheme="minorHAnsi" w:eastAsia="Times New Roman" w:hAnsiTheme="minorHAnsi" w:cstheme="minorHAnsi"/>
          <w:color w:val="0000FF"/>
          <w:u w:val="single"/>
        </w:rPr>
        <w:fldChar w:fldCharType="end"/>
      </w:r>
      <w:bookmarkEnd w:id="5"/>
    </w:p>
    <w:p w14:paraId="28AE5BD8" w14:textId="77777777" w:rsidR="00935387" w:rsidRDefault="001250E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hyperlink r:id="rId33">
        <w:hyperlink r:id="rId34" w:history="1">
          <w:r>
            <w:rPr>
              <w:rFonts w:asciiTheme="minorHAnsi" w:eastAsia="Times New Roman" w:hAnsiTheme="minorHAnsi" w:cstheme="minorHAnsi"/>
              <w:b/>
              <w:bCs/>
              <w:color w:val="0000FF"/>
              <w:u w:val="single"/>
            </w:rPr>
            <w:t>Global Financial Literacy</w:t>
          </w:r>
          <w:r>
            <w:rPr>
              <w:rFonts w:asciiTheme="minorHAnsi" w:eastAsia="Times New Roman" w:hAnsiTheme="minorHAnsi" w:cstheme="minorHAnsi"/>
              <w:b/>
              <w:bCs/>
              <w:color w:val="0000FF"/>
              <w:u w:val="single"/>
            </w:rPr>
            <w:t xml:space="preserve"> Excellence Center (GFLEC)</w:t>
          </w:r>
        </w:hyperlink>
        <w:r>
          <w:rPr>
            <w:rStyle w:val="Hyperlink"/>
            <w:rFonts w:asciiTheme="minorHAnsi" w:hAnsiTheme="minorHAnsi" w:cstheme="minorHAnsi"/>
            <w:b/>
            <w:bCs/>
          </w:rPr>
          <w:t xml:space="preserve"> </w:t>
        </w:r>
      </w:hyperlink>
      <w:r>
        <w:rPr>
          <w:rFonts w:asciiTheme="minorHAnsi" w:hAnsiTheme="minorHAnsi" w:cstheme="minorHAnsi"/>
        </w:rPr>
        <w:t xml:space="preserve"> | Facebook: </w:t>
      </w:r>
      <w:hyperlink r:id="rId35" w:history="1">
        <w:r>
          <w:rPr>
            <w:rFonts w:asciiTheme="minorHAnsi" w:eastAsia="Times New Roman" w:hAnsiTheme="minorHAnsi" w:cstheme="minorHAnsi"/>
          </w:rPr>
          <w:t xml:space="preserve"> </w:t>
        </w:r>
        <w:hyperlink r:id="rId36" w:history="1">
          <w:r>
            <w:rPr>
              <w:rFonts w:asciiTheme="minorHAnsi" w:eastAsia="Times New Roman" w:hAnsiTheme="minorHAnsi" w:cstheme="minorHAnsi"/>
              <w:color w:val="0000FF"/>
              <w:u w:val="single"/>
            </w:rPr>
            <w:t>@gflec </w:t>
          </w:r>
        </w:hyperlink>
      </w:hyperlink>
      <w:r>
        <w:rPr>
          <w:rFonts w:asciiTheme="minorHAnsi" w:hAnsiTheme="minorHAnsi" w:cstheme="minorHAnsi"/>
        </w:rPr>
        <w:t xml:space="preserve">| </w:t>
      </w:r>
    </w:p>
    <w:p w14:paraId="4406303B" w14:textId="77777777" w:rsidR="00935387" w:rsidRDefault="001250EE">
      <w:pPr>
        <w:pStyle w:val="ListParagraph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LinkedIn: </w:t>
      </w:r>
      <w:hyperlink r:id="rId37" w:history="1">
        <w:r>
          <w:rPr>
            <w:rFonts w:asciiTheme="minorHAnsi" w:eastAsia="Times New Roman" w:hAnsiTheme="minorHAnsi" w:cstheme="minorHAnsi"/>
            <w:color w:val="0000FF"/>
            <w:u w:val="single"/>
          </w:rPr>
          <w:t>https://www.linkedin.com/company/global-financial-literacy-excellence-center-gflec-</w:t>
        </w:r>
      </w:hyperlink>
    </w:p>
    <w:p w14:paraId="3C751B34" w14:textId="77777777" w:rsidR="00935387" w:rsidRDefault="001250E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hyperlink r:id="rId38">
        <w:hyperlink r:id="rId39" w:history="1">
          <w:r>
            <w:rPr>
              <w:rFonts w:asciiTheme="minorHAnsi" w:eastAsia="Times New Roman" w:hAnsiTheme="minorHAnsi" w:cstheme="minorHAnsi"/>
              <w:b/>
              <w:bCs/>
              <w:color w:val="0000FF"/>
              <w:u w:val="single"/>
            </w:rPr>
            <w:t>The Consumer Financial Protection Bureau (CFPB)</w:t>
          </w:r>
        </w:hyperlink>
        <w:r>
          <w:rPr>
            <w:rStyle w:val="Hyperlink"/>
            <w:rFonts w:asciiTheme="minorHAnsi" w:hAnsiTheme="minorHAnsi" w:cstheme="minorHAnsi"/>
            <w:b/>
            <w:bCs/>
          </w:rPr>
          <w:t xml:space="preserve"> </w:t>
        </w:r>
      </w:hyperlink>
      <w:r>
        <w:rPr>
          <w:rFonts w:asciiTheme="minorHAnsi" w:hAnsiTheme="minorHAnsi" w:cstheme="minorHAnsi"/>
        </w:rPr>
        <w:t xml:space="preserve"> | Twitter</w:t>
      </w:r>
      <w:r>
        <w:rPr>
          <w:rFonts w:asciiTheme="minorHAnsi" w:hAnsiTheme="minorHAnsi" w:cstheme="minorHAnsi"/>
        </w:rPr>
        <w:t xml:space="preserve">: </w:t>
      </w:r>
      <w:hyperlink r:id="rId40" w:history="1">
        <w:r>
          <w:rPr>
            <w:rStyle w:val="Hyperlink"/>
            <w:rFonts w:asciiTheme="minorHAnsi" w:hAnsiTheme="minorHAnsi" w:cstheme="minorHAnsi"/>
          </w:rPr>
          <w:t>@CFPB</w:t>
        </w:r>
      </w:hyperlink>
      <w:r>
        <w:rPr>
          <w:rStyle w:val="Hyperlink"/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|</w:t>
      </w:r>
    </w:p>
    <w:p w14:paraId="73A17693" w14:textId="77777777" w:rsidR="00935387" w:rsidRDefault="001250EE">
      <w:pPr>
        <w:pStyle w:val="ListParagraph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Facebook: </w:t>
      </w:r>
      <w:hyperlink r:id="rId41" w:history="1">
        <w:r>
          <w:rPr>
            <w:rFonts w:asciiTheme="minorHAnsi" w:eastAsia="Times New Roman" w:hAnsiTheme="minorHAnsi" w:cstheme="minorHAnsi"/>
            <w:color w:val="0000FF"/>
            <w:u w:val="single"/>
          </w:rPr>
          <w:t>@CFPB</w:t>
        </w:r>
      </w:hyperlink>
      <w:r>
        <w:rPr>
          <w:rFonts w:asciiTheme="minorHAnsi" w:hAnsiTheme="minorHAnsi" w:cstheme="minorHAnsi"/>
        </w:rPr>
        <w:t xml:space="preserve">| | </w:t>
      </w:r>
    </w:p>
    <w:p w14:paraId="144ED9B2" w14:textId="77777777" w:rsidR="00935387" w:rsidRDefault="001250EE">
      <w:pPr>
        <w:pStyle w:val="ListParagraph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LinkedIn: </w:t>
      </w:r>
      <w:hyperlink r:id="rId42" w:history="1">
        <w:r>
          <w:rPr>
            <w:rFonts w:asciiTheme="minorHAnsi" w:eastAsia="Times New Roman" w:hAnsiTheme="minorHAnsi" w:cstheme="minorHAnsi"/>
            <w:color w:val="0000FF"/>
            <w:u w:val="single"/>
          </w:rPr>
          <w:t>https://www.linkedin.com/company/consumer-f</w:t>
        </w:r>
        <w:r>
          <w:rPr>
            <w:rFonts w:asciiTheme="minorHAnsi" w:eastAsia="Times New Roman" w:hAnsiTheme="minorHAnsi" w:cstheme="minorHAnsi"/>
            <w:color w:val="0000FF"/>
            <w:u w:val="single"/>
          </w:rPr>
          <w:t>inancial-protection-bureau</w:t>
        </w:r>
      </w:hyperlink>
    </w:p>
    <w:p w14:paraId="3002318B" w14:textId="77777777" w:rsidR="00935387" w:rsidRDefault="001250E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hyperlink r:id="rId43" w:history="1">
        <w:r>
          <w:rPr>
            <w:rFonts w:asciiTheme="minorHAnsi" w:eastAsia="Times New Roman" w:hAnsiTheme="minorHAnsi" w:cstheme="minorHAnsi"/>
            <w:b/>
            <w:bCs/>
            <w:color w:val="0000FF"/>
            <w:u w:val="single"/>
          </w:rPr>
          <w:t>University of Wisconsin-Madison, Division of Extension</w:t>
        </w:r>
      </w:hyperlink>
      <w:r>
        <w:rPr>
          <w:rFonts w:asciiTheme="minorHAnsi" w:hAnsiTheme="minorHAnsi" w:cstheme="minorHAnsi"/>
        </w:rPr>
        <w:t xml:space="preserve">| </w:t>
      </w:r>
    </w:p>
    <w:p w14:paraId="5F337DF5" w14:textId="77777777" w:rsidR="00935387" w:rsidRDefault="001250EE">
      <w:pPr>
        <w:pStyle w:val="ListParagraph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Twitter: </w:t>
      </w:r>
      <w:hyperlink r:id="rId44" w:history="1">
        <w:r>
          <w:rPr>
            <w:rFonts w:asciiTheme="minorHAnsi" w:eastAsia="Times New Roman" w:hAnsiTheme="minorHAnsi" w:cstheme="minorHAnsi"/>
            <w:color w:val="0000FF"/>
            <w:u w:val="single"/>
          </w:rPr>
          <w:t>@UWMadisonExt</w:t>
        </w:r>
      </w:hyperlink>
      <w:r>
        <w:rPr>
          <w:rFonts w:asciiTheme="minorHAnsi" w:hAnsiTheme="minorHAnsi" w:cstheme="minorHAnsi"/>
        </w:rPr>
        <w:t xml:space="preserve">|Facebook: </w:t>
      </w:r>
      <w:hyperlink r:id="rId45" w:history="1">
        <w:r>
          <w:rPr>
            <w:rFonts w:asciiTheme="minorHAnsi" w:eastAsia="Times New Roman" w:hAnsiTheme="minorHAnsi" w:cstheme="minorHAnsi"/>
            <w:color w:val="0000FF"/>
            <w:u w:val="single"/>
          </w:rPr>
          <w:t>@uwmadisonextension</w:t>
        </w:r>
      </w:hyperlink>
      <w:r>
        <w:rPr>
          <w:rFonts w:asciiTheme="minorHAnsi" w:hAnsiTheme="minorHAnsi" w:cstheme="minorHAnsi"/>
        </w:rPr>
        <w:t xml:space="preserve"> </w:t>
      </w:r>
    </w:p>
    <w:p w14:paraId="5573FF63" w14:textId="77777777" w:rsidR="00935387" w:rsidRDefault="00935387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E195B92" w14:textId="77777777" w:rsidR="00935387" w:rsidRDefault="001250E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Note: Please tag the above handles of individuals &amp; organizations involved in this event in your posts as you see fit. </w:t>
      </w:r>
    </w:p>
    <w:p w14:paraId="0DDACB61" w14:textId="77777777" w:rsidR="00935387" w:rsidRDefault="00935387">
      <w:pPr>
        <w:rPr>
          <w:rFonts w:asciiTheme="minorHAnsi" w:hAnsiTheme="minorHAnsi" w:cstheme="minorHAnsi"/>
          <w:b/>
          <w:sz w:val="22"/>
          <w:szCs w:val="22"/>
        </w:rPr>
      </w:pPr>
    </w:p>
    <w:p w14:paraId="1DB90BD3" w14:textId="77777777" w:rsidR="00935387" w:rsidRDefault="001250E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7596774" wp14:editId="4BE29A17">
            <wp:extent cx="800100" cy="475561"/>
            <wp:effectExtent l="0" t="0" r="0" b="1270"/>
            <wp:docPr id="4" name="Picture 4" descr="C:\Users\g1dlr01\AppData\Local\Microsoft\Windows\Temporary Internet Files\Content.MSO\2CF65CF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332" cy="5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F077158" w14:textId="77777777" w:rsidR="00935387" w:rsidRDefault="001250EE">
      <w:pPr>
        <w:rPr>
          <w:rFonts w:asciiTheme="minorHAnsi" w:hAnsiTheme="minorHAnsi" w:cstheme="minorHAnsi"/>
          <w:b/>
          <w:sz w:val="22"/>
          <w:szCs w:val="22"/>
        </w:rPr>
      </w:pPr>
      <w:bookmarkStart w:id="6" w:name="_Hlk62197962"/>
      <w:r>
        <w:rPr>
          <w:rFonts w:asciiTheme="minorHAnsi" w:hAnsiTheme="minorHAnsi" w:cstheme="minorHAnsi"/>
          <w:b/>
          <w:sz w:val="22"/>
          <w:szCs w:val="22"/>
        </w:rPr>
        <w:t>Suggested post on organization’s Twitter:</w:t>
      </w:r>
    </w:p>
    <w:p w14:paraId="3B94390D" w14:textId="77777777" w:rsidR="00935387" w:rsidRDefault="001250EE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Join virtu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al Money Smart Week Saturday, April 10 – Saturday, April 17, 2021 for a week of financial capability programming focused on those hardest hit by the pandemic.   Learn more: </w:t>
      </w:r>
      <w:hyperlink r:id="rId47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www.moneysmartweek.org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05D79C5" w14:textId="77777777" w:rsidR="00935387" w:rsidRDefault="0093538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D15506F" w14:textId="0FE54C4A" w:rsidR="00935387" w:rsidRDefault="0093538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AAC6C93" w14:textId="73CE3E5B" w:rsidR="003D6F1E" w:rsidRDefault="003D6F1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A3B2C08" w14:textId="5B151C3A" w:rsidR="003D6F1E" w:rsidRDefault="003D6F1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3E8B76F" w14:textId="21D1F96A" w:rsidR="003D6F1E" w:rsidRDefault="003D6F1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F5A140E" w14:textId="0DC00793" w:rsidR="003D6F1E" w:rsidRDefault="003D6F1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AEF4582" w14:textId="684A3B0E" w:rsidR="003D6F1E" w:rsidRDefault="003D6F1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2C87616" w14:textId="5F66CFFB" w:rsidR="003D6F1E" w:rsidRDefault="003D6F1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645AD8D" w14:textId="3A1FAAC7" w:rsidR="003D6F1E" w:rsidRDefault="003D6F1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BE762BE" w14:textId="26C3F3AF" w:rsidR="003D6F1E" w:rsidRDefault="003D6F1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6684057" w14:textId="28791330" w:rsidR="003D6F1E" w:rsidRDefault="003D6F1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7E1DA26" w14:textId="77777777" w:rsidR="003D6F1E" w:rsidRDefault="003D6F1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5BB924F" w14:textId="77777777" w:rsidR="00935387" w:rsidRDefault="001250E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4F3E5319" wp14:editId="2506D1C2">
            <wp:extent cx="752475" cy="376238"/>
            <wp:effectExtent l="0" t="0" r="0" b="5080"/>
            <wp:docPr id="2" name="Picture 2" descr="C:\Users\g1dlr01\AppData\Local\Microsoft\Windows\Temporary Internet Files\Content.MSO\6E0666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1dlr01\AppData\Local\Microsoft\Windows\Temporary Internet Files\Content.MSO\6E0666A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95" b="26804"/>
                    <a:stretch/>
                  </pic:blipFill>
                  <pic:spPr bwMode="auto">
                    <a:xfrm>
                      <a:off x="0" y="0"/>
                      <a:ext cx="767578" cy="38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11A9B3A1" wp14:editId="365CEB26">
            <wp:extent cx="409575" cy="409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05" cy="42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14:paraId="57E8AE53" w14:textId="77777777" w:rsidR="00935387" w:rsidRDefault="00935387">
      <w:pPr>
        <w:rPr>
          <w:rFonts w:asciiTheme="minorHAnsi" w:hAnsiTheme="minorHAnsi" w:cstheme="minorHAnsi"/>
          <w:b/>
          <w:sz w:val="22"/>
          <w:szCs w:val="22"/>
        </w:rPr>
      </w:pPr>
      <w:bookmarkStart w:id="7" w:name="_Hlk62197985"/>
    </w:p>
    <w:p w14:paraId="147486E3" w14:textId="77777777" w:rsidR="00935387" w:rsidRDefault="001250E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Suggested post organization’s Facebook and/or LinkedIn:</w:t>
      </w:r>
    </w:p>
    <w:bookmarkEnd w:id="7"/>
    <w:p w14:paraId="5567790C" w14:textId="62CD0134" w:rsidR="00935387" w:rsidRDefault="001250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Join me for virtual </w:t>
      </w:r>
      <w:hyperlink r:id="rId50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Money Smart Week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-- a week of virtual financial capability programming to be held Saturday, April 10 through Saturday, April 17, 2021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DB41B21" w14:textId="77777777" w:rsidR="00660F45" w:rsidRDefault="00660F45">
      <w:pPr>
        <w:rPr>
          <w:rFonts w:asciiTheme="minorHAnsi" w:hAnsiTheme="minorHAnsi" w:cstheme="minorHAnsi"/>
          <w:sz w:val="22"/>
          <w:szCs w:val="22"/>
        </w:rPr>
      </w:pPr>
    </w:p>
    <w:p w14:paraId="7D9B9F3E" w14:textId="77777777" w:rsidR="00935387" w:rsidRDefault="001250EE">
      <w:pPr>
        <w:rPr>
          <w:rFonts w:asciiTheme="minorHAnsi" w:eastAsia="Calibri" w:hAnsiTheme="minorHAnsi" w:cstheme="minorHAnsi"/>
          <w:color w:val="212529"/>
          <w:sz w:val="22"/>
          <w:szCs w:val="22"/>
          <w:highlight w:val="yellow"/>
          <w:lang w:val="en"/>
        </w:rPr>
      </w:pPr>
      <w:r w:rsidRPr="00660F45">
        <w:rPr>
          <w:rFonts w:asciiTheme="minorHAnsi" w:hAnsiTheme="minorHAnsi" w:cstheme="minorHAnsi"/>
          <w:sz w:val="22"/>
          <w:szCs w:val="22"/>
          <w:shd w:val="clear" w:color="auto" w:fill="FCFCFC"/>
        </w:rPr>
        <w:t xml:space="preserve">This week-long free virtual campaign aims 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CFCFC"/>
        </w:rPr>
        <w:t>to</w:t>
      </w:r>
      <w:r>
        <w:rPr>
          <w:rFonts w:asciiTheme="minorHAnsi" w:hAnsiTheme="minorHAnsi" w:cstheme="minorHAnsi"/>
          <w:sz w:val="22"/>
          <w:szCs w:val="22"/>
        </w:rPr>
        <w:t xml:space="preserve"> help people better manage their personal finances 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CFCFC"/>
        </w:rPr>
        <w:t xml:space="preserve">with a focus on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those hardest hit by the COVID-19 pandemic. </w:t>
      </w:r>
    </w:p>
    <w:p w14:paraId="5638FE37" w14:textId="77777777" w:rsidR="00935387" w:rsidRDefault="00935387">
      <w:pPr>
        <w:rPr>
          <w:rFonts w:asciiTheme="minorHAnsi" w:hAnsiTheme="minorHAnsi" w:cstheme="minorHAnsi"/>
          <w:color w:val="212529"/>
          <w:sz w:val="22"/>
          <w:szCs w:val="22"/>
          <w:shd w:val="clear" w:color="auto" w:fill="FCFCFC"/>
        </w:rPr>
      </w:pPr>
    </w:p>
    <w:p w14:paraId="637D6503" w14:textId="77777777" w:rsidR="00935387" w:rsidRDefault="001250EE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This year’s line-up includes: </w:t>
      </w:r>
    </w:p>
    <w:p w14:paraId="5C99068B" w14:textId="77777777" w:rsidR="00935387" w:rsidRDefault="001250EE">
      <w:pPr>
        <w:pStyle w:val="ListParagraph"/>
        <w:numPr>
          <w:ilvl w:val="0"/>
          <w:numId w:val="1"/>
        </w:numPr>
        <w:spacing w:after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Saturday, April 10 @ 10:00 a.m. CST | </w:t>
      </w:r>
    </w:p>
    <w:p w14:paraId="759CF642" w14:textId="77777777" w:rsidR="00935387" w:rsidRDefault="001250EE" w:rsidP="00660F45">
      <w:pPr>
        <w:pStyle w:val="ListParagraph"/>
        <w:spacing w:after="0" w:line="256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Talking Cents (The University of Chicago Financial Education Initiative)</w:t>
      </w:r>
    </w:p>
    <w:p w14:paraId="21A0342B" w14:textId="77777777" w:rsidR="00935387" w:rsidRDefault="001250EE">
      <w:pPr>
        <w:pStyle w:val="ListParagraph"/>
        <w:numPr>
          <w:ilvl w:val="0"/>
          <w:numId w:val="1"/>
        </w:numPr>
        <w:spacing w:after="0" w:line="256" w:lineRule="auto"/>
        <w:rPr>
          <w:rFonts w:asciiTheme="minorHAnsi" w:hAnsiTheme="minorHAnsi" w:cstheme="minorHAnsi"/>
        </w:rPr>
      </w:pPr>
      <w:bookmarkStart w:id="8" w:name="_Hlk65164862"/>
      <w:r>
        <w:rPr>
          <w:rFonts w:asciiTheme="minorHAnsi" w:hAnsiTheme="minorHAnsi" w:cstheme="minorHAnsi"/>
          <w:color w:val="000000"/>
        </w:rPr>
        <w:t xml:space="preserve">Sunday, April 11 @ 10:00 a.m. CST | </w:t>
      </w:r>
    </w:p>
    <w:p w14:paraId="19FE2892" w14:textId="77777777" w:rsidR="00935387" w:rsidRDefault="001250EE" w:rsidP="00660F45">
      <w:pPr>
        <w:pStyle w:val="ListParagraph"/>
        <w:spacing w:after="0" w:line="256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Saving (FINRA Investor Education Foundation)</w:t>
      </w:r>
    </w:p>
    <w:p w14:paraId="46671F70" w14:textId="77777777" w:rsidR="00935387" w:rsidRDefault="001250EE">
      <w:pPr>
        <w:pStyle w:val="ListParagraph"/>
        <w:numPr>
          <w:ilvl w:val="0"/>
          <w:numId w:val="1"/>
        </w:numPr>
        <w:spacing w:after="0" w:line="256" w:lineRule="auto"/>
        <w:rPr>
          <w:rFonts w:asciiTheme="minorHAnsi" w:hAnsiTheme="minorHAnsi" w:cstheme="minorHAnsi"/>
        </w:rPr>
      </w:pPr>
      <w:bookmarkStart w:id="9" w:name="_Hlk65165028"/>
      <w:bookmarkEnd w:id="8"/>
      <w:r>
        <w:rPr>
          <w:rFonts w:asciiTheme="minorHAnsi" w:hAnsiTheme="minorHAnsi" w:cstheme="minorHAnsi"/>
          <w:color w:val="000000"/>
        </w:rPr>
        <w:t xml:space="preserve">Monday, April 12 @ 12:00 p.m. CST | </w:t>
      </w:r>
    </w:p>
    <w:p w14:paraId="7D2DE094" w14:textId="77777777" w:rsidR="00935387" w:rsidRDefault="001250EE" w:rsidP="00660F45">
      <w:pPr>
        <w:pStyle w:val="ListParagraph"/>
        <w:spacing w:after="0" w:line="256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Basic Banking (</w:t>
      </w:r>
      <w:r>
        <w:rPr>
          <w:rFonts w:asciiTheme="minorHAnsi" w:hAnsiTheme="minorHAnsi" w:cstheme="minorHAnsi"/>
        </w:rPr>
        <w:t>The Econom</w:t>
      </w:r>
      <w:r>
        <w:rPr>
          <w:rFonts w:asciiTheme="minorHAnsi" w:hAnsiTheme="minorHAnsi" w:cstheme="minorHAnsi"/>
        </w:rPr>
        <w:t>ic Awareness Council)</w:t>
      </w:r>
    </w:p>
    <w:bookmarkEnd w:id="9"/>
    <w:p w14:paraId="640D8640" w14:textId="77777777" w:rsidR="00935387" w:rsidRDefault="001250EE">
      <w:pPr>
        <w:pStyle w:val="ListParagraph"/>
        <w:numPr>
          <w:ilvl w:val="0"/>
          <w:numId w:val="1"/>
        </w:numPr>
        <w:spacing w:after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Tuesday, April 13 @ 12:30 p.m. CST | </w:t>
      </w:r>
    </w:p>
    <w:p w14:paraId="75E42215" w14:textId="77777777" w:rsidR="00935387" w:rsidRDefault="001250EE" w:rsidP="00660F45">
      <w:pPr>
        <w:pStyle w:val="ListParagraph"/>
        <w:spacing w:after="0" w:line="256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Student Loans (U.S. Department of Education, Federal Student Aid)</w:t>
      </w:r>
    </w:p>
    <w:p w14:paraId="4BFC81DB" w14:textId="77777777" w:rsidR="00935387" w:rsidRDefault="001250EE">
      <w:pPr>
        <w:pStyle w:val="ListParagraph"/>
        <w:numPr>
          <w:ilvl w:val="0"/>
          <w:numId w:val="1"/>
        </w:numPr>
        <w:spacing w:after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Wednesday, April 14 @ 1:00 p.m. CST | </w:t>
      </w:r>
    </w:p>
    <w:p w14:paraId="310E7CB6" w14:textId="77777777" w:rsidR="00935387" w:rsidRDefault="001250EE" w:rsidP="00660F45">
      <w:pPr>
        <w:pStyle w:val="ListParagraph"/>
        <w:spacing w:after="0" w:line="256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Fraud Protection (Internal Revenue Service)</w:t>
      </w:r>
    </w:p>
    <w:p w14:paraId="13D316E8" w14:textId="77777777" w:rsidR="00935387" w:rsidRDefault="001250EE">
      <w:pPr>
        <w:pStyle w:val="ListParagraph"/>
        <w:numPr>
          <w:ilvl w:val="0"/>
          <w:numId w:val="1"/>
        </w:numPr>
        <w:spacing w:after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Thursday, April 15 @ 1:00 p.m. CST | </w:t>
      </w:r>
    </w:p>
    <w:p w14:paraId="24226C05" w14:textId="77777777" w:rsidR="00935387" w:rsidRDefault="001250EE" w:rsidP="00660F45">
      <w:pPr>
        <w:pStyle w:val="ListParagraph"/>
        <w:spacing w:after="0" w:line="256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Personal </w:t>
      </w:r>
      <w:r>
        <w:rPr>
          <w:rFonts w:asciiTheme="minorHAnsi" w:hAnsiTheme="minorHAnsi" w:cstheme="minorHAnsi"/>
          <w:color w:val="000000"/>
        </w:rPr>
        <w:t>Finance (</w:t>
      </w:r>
      <w:r>
        <w:rPr>
          <w:rFonts w:asciiTheme="minorHAnsi" w:hAnsiTheme="minorHAnsi" w:cstheme="minorHAnsi"/>
        </w:rPr>
        <w:t>Global Financial Literacy Excellence Center (GFLEC))</w:t>
      </w:r>
    </w:p>
    <w:p w14:paraId="5796B5F6" w14:textId="77777777" w:rsidR="00935387" w:rsidRDefault="001250EE">
      <w:pPr>
        <w:pStyle w:val="ListParagraph"/>
        <w:numPr>
          <w:ilvl w:val="0"/>
          <w:numId w:val="1"/>
        </w:numPr>
        <w:spacing w:after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Friday, April 16 @ 12:00 p.m. CST | </w:t>
      </w:r>
    </w:p>
    <w:p w14:paraId="4BCF7668" w14:textId="77777777" w:rsidR="00935387" w:rsidRDefault="001250EE" w:rsidP="00660F45">
      <w:pPr>
        <w:pStyle w:val="ListParagraph"/>
        <w:spacing w:after="0" w:line="256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Housing Protections + Resources (Consumer Financial Protection Bureau)</w:t>
      </w:r>
    </w:p>
    <w:p w14:paraId="70FE5E07" w14:textId="77777777" w:rsidR="00935387" w:rsidRDefault="001250EE">
      <w:pPr>
        <w:pStyle w:val="ListParagraph"/>
        <w:numPr>
          <w:ilvl w:val="0"/>
          <w:numId w:val="1"/>
        </w:numPr>
        <w:spacing w:after="0" w:line="256" w:lineRule="auto"/>
        <w:rPr>
          <w:rFonts w:asciiTheme="minorHAnsi" w:hAnsiTheme="minorHAnsi" w:cstheme="minorHAnsi"/>
        </w:rPr>
      </w:pPr>
      <w:bookmarkStart w:id="10" w:name="_Hlk65164760"/>
      <w:r>
        <w:rPr>
          <w:rFonts w:asciiTheme="minorHAnsi" w:hAnsiTheme="minorHAnsi" w:cstheme="minorHAnsi"/>
          <w:color w:val="000000"/>
        </w:rPr>
        <w:t>Saturday, April 17 @ 10:30 a.m. CST |</w:t>
      </w:r>
    </w:p>
    <w:p w14:paraId="696A221C" w14:textId="77777777" w:rsidR="00935387" w:rsidRDefault="001250EE" w:rsidP="00660F45">
      <w:pPr>
        <w:pStyle w:val="ListParagraph"/>
        <w:spacing w:after="0" w:line="256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Budgeting (University of Wisconsin-Madison, Divi</w:t>
      </w:r>
      <w:r>
        <w:rPr>
          <w:rFonts w:asciiTheme="minorHAnsi" w:hAnsiTheme="minorHAnsi" w:cstheme="minorHAnsi"/>
          <w:color w:val="000000"/>
        </w:rPr>
        <w:t>sion of Extension)</w:t>
      </w:r>
    </w:p>
    <w:bookmarkEnd w:id="10"/>
    <w:p w14:paraId="27AB77D8" w14:textId="77777777" w:rsidR="00935387" w:rsidRDefault="0093538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82173FB" w14:textId="77777777" w:rsidR="00935387" w:rsidRDefault="001250EE">
      <w:pPr>
        <w:tabs>
          <w:tab w:val="left" w:pos="3578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View more details at </w:t>
      </w:r>
      <w:hyperlink r:id="rId51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www.moneysmartweek.org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Events are free and open to the public, but registration is advised. Questions for the panelists can be submitted during the </w:t>
      </w:r>
      <w:r>
        <w:rPr>
          <w:rFonts w:asciiTheme="minorHAnsi" w:hAnsiTheme="minorHAnsi" w:cstheme="minorHAnsi"/>
          <w:sz w:val="22"/>
          <w:szCs w:val="22"/>
        </w:rPr>
        <w:t>registration process.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366B4E35" w14:textId="77777777" w:rsidR="00935387" w:rsidRDefault="00935387">
      <w:pPr>
        <w:tabs>
          <w:tab w:val="left" w:pos="3578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DA421FE" w14:textId="1BB1B4F7" w:rsidR="00935387" w:rsidRDefault="001250EE">
      <w:pPr>
        <w:tabs>
          <w:tab w:val="left" w:pos="357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Visual assets</w:t>
      </w:r>
      <w:r>
        <w:rPr>
          <w:rFonts w:asciiTheme="minorHAnsi" w:hAnsiTheme="minorHAnsi" w:cstheme="minorHAnsi"/>
          <w:sz w:val="22"/>
          <w:szCs w:val="22"/>
        </w:rPr>
        <w:t>: (File</w:t>
      </w:r>
      <w:r w:rsidR="003D6F1E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D6F1E">
        <w:rPr>
          <w:rFonts w:asciiTheme="minorHAnsi" w:hAnsiTheme="minorHAnsi" w:cstheme="minorHAnsi"/>
          <w:sz w:val="22"/>
          <w:szCs w:val="22"/>
        </w:rPr>
        <w:t xml:space="preserve">also </w:t>
      </w:r>
      <w:r>
        <w:rPr>
          <w:rFonts w:asciiTheme="minorHAnsi" w:hAnsiTheme="minorHAnsi" w:cstheme="minorHAnsi"/>
          <w:sz w:val="22"/>
          <w:szCs w:val="22"/>
        </w:rPr>
        <w:t>attached</w:t>
      </w:r>
      <w:r w:rsidR="003D6F1E">
        <w:rPr>
          <w:rFonts w:asciiTheme="minorHAnsi" w:hAnsiTheme="minorHAnsi" w:cstheme="minorHAnsi"/>
          <w:sz w:val="22"/>
          <w:szCs w:val="22"/>
        </w:rPr>
        <w:t xml:space="preserve"> to email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2CB8E5D7" w14:textId="77777777" w:rsidR="00935387" w:rsidRDefault="00935387">
      <w:pPr>
        <w:tabs>
          <w:tab w:val="left" w:pos="3578"/>
        </w:tabs>
        <w:rPr>
          <w:rFonts w:asciiTheme="minorHAnsi" w:hAnsiTheme="minorHAnsi" w:cstheme="minorHAnsi"/>
        </w:rPr>
      </w:pPr>
    </w:p>
    <w:p w14:paraId="4C563768" w14:textId="77777777" w:rsidR="00935387" w:rsidRDefault="001250EE">
      <w:pPr>
        <w:tabs>
          <w:tab w:val="left" w:pos="357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25B5EB78" wp14:editId="4F172C31">
            <wp:extent cx="1495425" cy="1110385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428" cy="111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</w:rPr>
        <w:drawing>
          <wp:inline distT="0" distB="0" distL="0" distR="0" wp14:anchorId="47072639" wp14:editId="78522B0D">
            <wp:extent cx="1190625" cy="1190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938" cy="119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86381" w14:textId="77777777" w:rsidR="00935387" w:rsidRDefault="00935387">
      <w:pPr>
        <w:tabs>
          <w:tab w:val="left" w:pos="3578"/>
        </w:tabs>
        <w:rPr>
          <w:rFonts w:asciiTheme="minorHAnsi" w:hAnsiTheme="minorHAnsi" w:cstheme="minorHAnsi"/>
        </w:rPr>
      </w:pPr>
    </w:p>
    <w:p w14:paraId="4B2E13B8" w14:textId="77777777" w:rsidR="00935387" w:rsidRDefault="00935387"/>
    <w:bookmarkEnd w:id="1"/>
    <w:sectPr w:rsidR="00935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3411E"/>
    <w:multiLevelType w:val="hybridMultilevel"/>
    <w:tmpl w:val="B85A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11C7E"/>
    <w:multiLevelType w:val="hybridMultilevel"/>
    <w:tmpl w:val="95B2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4393"/>
    <w:multiLevelType w:val="hybridMultilevel"/>
    <w:tmpl w:val="7A5E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90403"/>
    <w:multiLevelType w:val="hybridMultilevel"/>
    <w:tmpl w:val="50AC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45598"/>
    <w:multiLevelType w:val="hybridMultilevel"/>
    <w:tmpl w:val="E3B0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87"/>
    <w:rsid w:val="001250EE"/>
    <w:rsid w:val="003D6F1E"/>
    <w:rsid w:val="00660F45"/>
    <w:rsid w:val="0093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486AC"/>
  <w15:chartTrackingRefBased/>
  <w15:docId w15:val="{42AA3964-050F-4080-B576-363ADA74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line="240" w:lineRule="atLeast"/>
      <w:jc w:val="center"/>
      <w:outlineLvl w:val="0"/>
    </w:pPr>
    <w:rPr>
      <w:rFonts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customStyle="1" w:styleId="normaltextrun">
    <w:name w:val="normaltextrun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Pr>
      <w:rFonts w:ascii="Calibri" w:eastAsia="Times New Roman" w:hAnsi="Calibri" w:cs="Arial"/>
      <w:b/>
      <w:sz w:val="32"/>
      <w:szCs w:val="32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character" w:customStyle="1" w:styleId="eop">
    <w:name w:val="eop"/>
    <w:basedOn w:val="DefaultParagraphFont"/>
  </w:style>
  <w:style w:type="character" w:customStyle="1" w:styleId="null1">
    <w:name w:val="null1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chicagofed" TargetMode="External"/><Relationship Id="rId18" Type="http://schemas.openxmlformats.org/officeDocument/2006/relationships/hyperlink" Target="https://financialeducation.uchicago.edu/" TargetMode="External"/><Relationship Id="rId26" Type="http://schemas.openxmlformats.org/officeDocument/2006/relationships/hyperlink" Target="https://www.facebook.com/EconomicAwarenessCouncil" TargetMode="External"/><Relationship Id="rId39" Type="http://schemas.openxmlformats.org/officeDocument/2006/relationships/hyperlink" Target="https://www.consumerfinance.gov/" TargetMode="External"/><Relationship Id="rId21" Type="http://schemas.openxmlformats.org/officeDocument/2006/relationships/hyperlink" Target="https://www.linkedin.com/company/financial-education-initiative" TargetMode="External"/><Relationship Id="rId34" Type="http://schemas.openxmlformats.org/officeDocument/2006/relationships/hyperlink" Target="https://gflec.org/" TargetMode="External"/><Relationship Id="rId42" Type="http://schemas.openxmlformats.org/officeDocument/2006/relationships/hyperlink" Target="https://www.linkedin.com/company/consumer-financial-protection-bureau" TargetMode="External"/><Relationship Id="rId47" Type="http://schemas.openxmlformats.org/officeDocument/2006/relationships/hyperlink" Target="http://www.moneysmartweek.org" TargetMode="External"/><Relationship Id="rId50" Type="http://schemas.openxmlformats.org/officeDocument/2006/relationships/hyperlink" Target="http://www.moneysmartweek.org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moneysmartweek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MoneySmartWeekNational" TargetMode="External"/><Relationship Id="rId29" Type="http://schemas.openxmlformats.org/officeDocument/2006/relationships/hyperlink" Target="https://www.facebook.com/ED.gov/" TargetMode="External"/><Relationship Id="rId11" Type="http://schemas.openxmlformats.org/officeDocument/2006/relationships/hyperlink" Target="https://www.moneysmartweek.org/" TargetMode="External"/><Relationship Id="rId24" Type="http://schemas.openxmlformats.org/officeDocument/2006/relationships/hyperlink" Target="https://www.facebook.com/FinraFoundation/" TargetMode="External"/><Relationship Id="rId32" Type="http://schemas.openxmlformats.org/officeDocument/2006/relationships/hyperlink" Target="https://www.facebook.com/IRS" TargetMode="External"/><Relationship Id="rId37" Type="http://schemas.openxmlformats.org/officeDocument/2006/relationships/hyperlink" Target="https://www.linkedin.com/company/global-financial-literacy-excellence-center-gflec-" TargetMode="External"/><Relationship Id="rId40" Type="http://schemas.openxmlformats.org/officeDocument/2006/relationships/hyperlink" Target="https://twitter.com/CFPB" TargetMode="External"/><Relationship Id="rId45" Type="http://schemas.openxmlformats.org/officeDocument/2006/relationships/hyperlink" Target="https://www.facebook.com/uwmadisonextension" TargetMode="External"/><Relationship Id="rId53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hyperlink" Target="http://www.moneysmartweek.org" TargetMode="External"/><Relationship Id="rId19" Type="http://schemas.openxmlformats.org/officeDocument/2006/relationships/hyperlink" Target="https://twitter.com/FinEdInitiative" TargetMode="External"/><Relationship Id="rId31" Type="http://schemas.openxmlformats.org/officeDocument/2006/relationships/hyperlink" Target="https://www.facebook.com/FinEdInitiative/" TargetMode="External"/><Relationship Id="rId44" Type="http://schemas.openxmlformats.org/officeDocument/2006/relationships/hyperlink" Target="https://twitter.com/uwmadisonext" TargetMode="External"/><Relationship Id="rId52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moneysmartweek.org/" TargetMode="External"/><Relationship Id="rId14" Type="http://schemas.openxmlformats.org/officeDocument/2006/relationships/hyperlink" Target="https://twitter.com/moneysmartweek" TargetMode="External"/><Relationship Id="rId22" Type="http://schemas.openxmlformats.org/officeDocument/2006/relationships/hyperlink" Target="https://www.finrafoundation.org/" TargetMode="External"/><Relationship Id="rId27" Type="http://schemas.openxmlformats.org/officeDocument/2006/relationships/hyperlink" Target="http://www.studentaid.gov/" TargetMode="External"/><Relationship Id="rId30" Type="http://schemas.openxmlformats.org/officeDocument/2006/relationships/hyperlink" Target="https://nationalbusinessleague.org/" TargetMode="External"/><Relationship Id="rId35" Type="http://schemas.openxmlformats.org/officeDocument/2006/relationships/hyperlink" Target="https://www.facebook.com/FinEdInitiative/" TargetMode="External"/><Relationship Id="rId43" Type="http://schemas.openxmlformats.org/officeDocument/2006/relationships/hyperlink" Target="https://extension.wisc.edu/family/" TargetMode="External"/><Relationship Id="rId48" Type="http://schemas.openxmlformats.org/officeDocument/2006/relationships/image" Target="media/image3.png"/><Relationship Id="rId8" Type="http://schemas.openxmlformats.org/officeDocument/2006/relationships/hyperlink" Target="http://www.moneysmartweek.org" TargetMode="External"/><Relationship Id="rId51" Type="http://schemas.openxmlformats.org/officeDocument/2006/relationships/hyperlink" Target="http://www.moneysmartweek.or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oneysmartweek.org" TargetMode="External"/><Relationship Id="rId17" Type="http://schemas.openxmlformats.org/officeDocument/2006/relationships/hyperlink" Target="https://nationalbusinessleague.org/" TargetMode="External"/><Relationship Id="rId25" Type="http://schemas.openxmlformats.org/officeDocument/2006/relationships/hyperlink" Target="https://www.econcouncil.org/" TargetMode="External"/><Relationship Id="rId33" Type="http://schemas.openxmlformats.org/officeDocument/2006/relationships/hyperlink" Target="https://nationalbusinessleague.org/" TargetMode="External"/><Relationship Id="rId38" Type="http://schemas.openxmlformats.org/officeDocument/2006/relationships/hyperlink" Target="https://nationalbusinessleague.org/" TargetMode="External"/><Relationship Id="rId46" Type="http://schemas.openxmlformats.org/officeDocument/2006/relationships/image" Target="media/image2.png"/><Relationship Id="rId20" Type="http://schemas.openxmlformats.org/officeDocument/2006/relationships/hyperlink" Target="https://www.facebook.com/FinEdInitiative/" TargetMode="External"/><Relationship Id="rId41" Type="http://schemas.openxmlformats.org/officeDocument/2006/relationships/hyperlink" Target="https://www.facebook.com/CFPB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\\Rb.win.frb.org\g1\Shared\Files\CHI\PubInfo\Money%20Smart%20Week\Supporter\2021\MoneySmartWeek.org" TargetMode="External"/><Relationship Id="rId15" Type="http://schemas.openxmlformats.org/officeDocument/2006/relationships/hyperlink" Target="https://www.facebook.com/frbchicago/" TargetMode="External"/><Relationship Id="rId23" Type="http://schemas.openxmlformats.org/officeDocument/2006/relationships/hyperlink" Target="https://twitter.com/FINRAFOUNDATION" TargetMode="External"/><Relationship Id="rId28" Type="http://schemas.openxmlformats.org/officeDocument/2006/relationships/hyperlink" Target="https://twitter.com/usedgov" TargetMode="External"/><Relationship Id="rId36" Type="http://schemas.openxmlformats.org/officeDocument/2006/relationships/hyperlink" Target="https://www.facebook.com/gflec" TargetMode="External"/><Relationship Id="rId4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Jessa</dc:creator>
  <cp:keywords/>
  <dc:description/>
  <cp:lastModifiedBy>O'Donnell, Marisa</cp:lastModifiedBy>
  <cp:revision>2</cp:revision>
  <dcterms:created xsi:type="dcterms:W3CDTF">2021-02-25T23:19:00Z</dcterms:created>
  <dcterms:modified xsi:type="dcterms:W3CDTF">2021-02-25T23:19:00Z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181c5f12-4421-461a-8b34-fff051fbfd40</vt:lpwstr>
  </property>
</Properties>
</file>